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BA1AA8">
      <w:pPr>
        <w:spacing w:line="360" w:lineRule="auto"/>
        <w:jc w:val="center"/>
        <w:rPr>
          <w:rFonts w:eastAsia="方正小标宋简体"/>
          <w:color w:val="FF0000"/>
          <w:spacing w:val="83"/>
          <w:w w:val="80"/>
          <w:sz w:val="144"/>
          <w:szCs w:val="144"/>
        </w:rPr>
      </w:pPr>
    </w:p>
    <w:p w14:paraId="66E3ED28">
      <w:pPr>
        <w:spacing w:line="360" w:lineRule="auto"/>
        <w:jc w:val="center"/>
        <w:rPr>
          <w:rFonts w:eastAsia="方正小标宋简体"/>
          <w:color w:val="FF0000"/>
          <w:spacing w:val="83"/>
          <w:w w:val="80"/>
          <w:sz w:val="72"/>
          <w:szCs w:val="72"/>
        </w:rPr>
      </w:pPr>
    </w:p>
    <w:p w14:paraId="721C6573">
      <w:pPr>
        <w:autoSpaceDE w:val="0"/>
        <w:adjustRightInd w:val="0"/>
        <w:snapToGrid w:val="0"/>
        <w:spacing w:line="312" w:lineRule="auto"/>
        <w:jc w:val="center"/>
        <w:rPr>
          <w:rFonts w:ascii="仿宋_GB2312" w:hAnsi="仿宋_GB2312" w:eastAsia="仿宋_GB2312" w:cs="仿宋_GB2312"/>
          <w:w w:val="90"/>
          <w:sz w:val="32"/>
          <w:szCs w:val="32"/>
        </w:rPr>
      </w:pPr>
      <w:r>
        <w:rPr>
          <w:rFonts w:eastAsia="宋体" w:cs="Times New Roman"/>
          <w:sz w:val="144"/>
        </w:rPr>
        <mc:AlternateContent>
          <mc:Choice Requires="wpg">
            <w:drawing>
              <wp:anchor distT="0" distB="0" distL="114300" distR="114300" simplePos="0" relativeHeight="251660288" behindDoc="0" locked="0" layoutInCell="1" allowOverlap="1">
                <wp:simplePos x="0" y="0"/>
                <wp:positionH relativeFrom="column">
                  <wp:posOffset>-267970</wp:posOffset>
                </wp:positionH>
                <wp:positionV relativeFrom="page">
                  <wp:posOffset>2684780</wp:posOffset>
                </wp:positionV>
                <wp:extent cx="5810250" cy="1883410"/>
                <wp:effectExtent l="0" t="0" r="0" b="0"/>
                <wp:wrapNone/>
                <wp:docPr id="5" name="组合 5"/>
                <wp:cNvGraphicFramePr/>
                <a:graphic xmlns:a="http://schemas.openxmlformats.org/drawingml/2006/main">
                  <a:graphicData uri="http://schemas.microsoft.com/office/word/2010/wordprocessingGroup">
                    <wpg:wgp>
                      <wpg:cNvGrpSpPr/>
                      <wpg:grpSpPr>
                        <a:xfrm>
                          <a:off x="0" y="0"/>
                          <a:ext cx="5810250" cy="1883410"/>
                          <a:chOff x="6022" y="492"/>
                          <a:chExt cx="9150" cy="6665"/>
                        </a:xfrm>
                        <a:effectLst/>
                      </wpg:grpSpPr>
                      <wps:wsp>
                        <wps:cNvPr id="4" name="直接连接符 3"/>
                        <wps:cNvCnPr/>
                        <wps:spPr>
                          <a:xfrm>
                            <a:off x="6269" y="7152"/>
                            <a:ext cx="8844" cy="0"/>
                          </a:xfrm>
                          <a:prstGeom prst="line">
                            <a:avLst/>
                          </a:prstGeom>
                          <a:ln w="15240" cap="flat" cmpd="sng">
                            <a:solidFill>
                              <a:srgbClr val="FF0000"/>
                            </a:solidFill>
                            <a:prstDash val="solid"/>
                            <a:round/>
                            <a:headEnd type="none" w="med" len="med"/>
                            <a:tailEnd type="none" w="med" len="med"/>
                          </a:ln>
                          <a:effectLst/>
                        </wps:spPr>
                        <wps:bodyPr upright="1"/>
                      </wps:wsp>
                      <wps:wsp>
                        <wps:cNvPr id="8" name="文本框 4"/>
                        <wps:cNvSpPr txBox="1"/>
                        <wps:spPr>
                          <a:xfrm>
                            <a:off x="6022" y="492"/>
                            <a:ext cx="9150" cy="6665"/>
                          </a:xfrm>
                          <a:prstGeom prst="rect">
                            <a:avLst/>
                          </a:prstGeom>
                          <a:noFill/>
                          <a:ln>
                            <a:noFill/>
                          </a:ln>
                          <a:effectLst/>
                        </wps:spPr>
                        <wps:txbx>
                          <w:txbxContent>
                            <w:p w14:paraId="346D1E0B">
                              <w:pPr>
                                <w:jc w:val="distribute"/>
                                <w:rPr>
                                  <w:rFonts w:hint="eastAsia" w:eastAsia="方正小标宋简体" w:cs="方正小标宋简体" w:asciiTheme="minorHAnsi" w:hAnsiTheme="minorHAnsi"/>
                                  <w:b/>
                                  <w:bCs/>
                                  <w:color w:val="FF0000"/>
                                  <w:spacing w:val="-11"/>
                                  <w:w w:val="56"/>
                                  <w:sz w:val="116"/>
                                  <w:szCs w:val="116"/>
                                  <w:lang w:val="en-US" w:eastAsia="zh-CN"/>
                                  <w14:ligatures w14:val="none"/>
                                </w:rPr>
                              </w:pPr>
                              <w:r>
                                <w:rPr>
                                  <w:rFonts w:hint="eastAsia" w:eastAsia="方正小标宋简体" w:cs="方正小标宋简体" w:asciiTheme="minorHAnsi" w:hAnsiTheme="minorHAnsi"/>
                                  <w:b/>
                                  <w:bCs/>
                                  <w:color w:val="FF0000"/>
                                  <w:spacing w:val="-11"/>
                                  <w:w w:val="56"/>
                                  <w:sz w:val="116"/>
                                  <w:szCs w:val="116"/>
                                  <w:lang w:val="en-US" w:eastAsia="zh-CN"/>
                                  <w14:ligatures w14:val="none"/>
                                </w:rPr>
                                <w:t>郑州工商学院工会委员会文件</w:t>
                              </w:r>
                            </w:p>
                            <w:p w14:paraId="12627EE0">
                              <w:pPr>
                                <w:rPr>
                                  <w:rFonts w:hint="eastAsia"/>
                                  <w:lang w:val="en-US" w:eastAsia="zh-CN"/>
                                </w:rPr>
                              </w:pPr>
                            </w:p>
                            <w:p w14:paraId="05859D2E">
                              <w:pPr>
                                <w:jc w:val="center"/>
                                <w:rPr>
                                  <w:rFonts w:hint="eastAsia" w:ascii="楷体_GB2312" w:hAnsi="楷体_GB2312" w:eastAsia="仿宋_GB2312" w:cs="楷体_GB2312"/>
                                  <w:sz w:val="32"/>
                                  <w:szCs w:val="32"/>
                                </w:rPr>
                              </w:pPr>
                              <w:r>
                                <w:rPr>
                                  <w:rFonts w:hint="eastAsia" w:ascii="仿宋_GB2312" w:hAnsi="仿宋_GB2312" w:eastAsia="仿宋_GB2312" w:cs="仿宋_GB2312"/>
                                  <w:sz w:val="32"/>
                                  <w:szCs w:val="32"/>
                                  <w:lang w:val="en-US" w:eastAsia="zh-CN"/>
                                </w:rPr>
                                <w:t>校工</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号</w:t>
                              </w:r>
                            </w:p>
                            <w:p w14:paraId="2E07A576">
                              <w:pPr>
                                <w:rPr>
                                  <w:rFonts w:eastAsia="宋体" w:cs="Times New Roman"/>
                                  <w:sz w:val="56"/>
                                  <w:szCs w:val="96"/>
                                </w:rPr>
                              </w:pPr>
                            </w:p>
                            <w:p w14:paraId="0CA73EDA">
                              <w:pPr>
                                <w:pStyle w:val="11"/>
                              </w:pPr>
                            </w:p>
                          </w:txbxContent>
                        </wps:txbx>
                        <wps:bodyPr upright="1"/>
                      </wps:wsp>
                    </wpg:wgp>
                  </a:graphicData>
                </a:graphic>
              </wp:anchor>
            </w:drawing>
          </mc:Choice>
          <mc:Fallback>
            <w:pict>
              <v:group id="_x0000_s1026" o:spid="_x0000_s1026" o:spt="203" style="position:absolute;left:0pt;margin-left:-21.1pt;margin-top:211.4pt;height:148.3pt;width:457.5pt;mso-position-vertical-relative:page;z-index:251660288;mso-width-relative:page;mso-height-relative:page;" coordorigin="6022,492" coordsize="9150,6665" o:gfxdata="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">
                <o:lock v:ext="edit" aspectratio="f"/>
                <v:line id="直接连接符 3" o:spid="_x0000_s1026" o:spt="20" style="position:absolute;left:6269;top:7152;height:0;width:8844;" filled="f" stroked="t" coordsize="21600,21600" o:gfxdata="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DFE27sAAADa&#10;AAAADwAAAAAAAAABACAAAAAiAAAAZHJzL2Rvd25yZXYueG1sUEsBAhQAFAAAAAgAh07iQDMvBZ47&#10;AAAAOQAAABAAAAAAAAAAAQAgAAAACgEAAGRycy9zaGFwZXhtbC54bWxQSwUGAAAAAAYABgBbAQAA&#10;tAMAAAAA&#10;">
                  <v:fill on="f" focussize="0,0"/>
                  <v:stroke weight="1.2pt" color="#FF0000" joinstyle="round"/>
                  <v:imagedata o:title=""/>
                  <o:lock v:ext="edit" aspectratio="f"/>
                </v:line>
                <v:shape id="文本框 4" o:spid="_x0000_s1026" o:spt="202" type="#_x0000_t202" style="position:absolute;left:6022;top:492;height:6665;width:9150;" filled="f" stroked="f" coordsize="21600,21600" o:gfxdata="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ElBQkbgAAADaAAAA&#10;DwAAAAAAAAABACAAAAAiAAAAZHJzL2Rvd25yZXYueG1sUEsBAhQAFAAAAAgAh07iQDMvBZ47AAAA&#10;OQAAABAAAAAAAAAAAQAgAAAABwEAAGRycy9zaGFwZXhtbC54bWxQSwUGAAAAAAYABgBbAQAAsQMA&#10;AAAA&#10;">
                  <v:fill on="f" focussize="0,0"/>
                  <v:stroke on="f"/>
                  <v:imagedata o:title=""/>
                  <o:lock v:ext="edit" aspectratio="f"/>
                  <v:textbox>
                    <w:txbxContent>
                      <w:p w14:paraId="346D1E0B">
                        <w:pPr>
                          <w:jc w:val="distribute"/>
                          <w:rPr>
                            <w:rFonts w:hint="eastAsia" w:eastAsia="方正小标宋简体" w:cs="方正小标宋简体" w:asciiTheme="minorHAnsi" w:hAnsiTheme="minorHAnsi"/>
                            <w:b/>
                            <w:bCs/>
                            <w:color w:val="FF0000"/>
                            <w:spacing w:val="-11"/>
                            <w:w w:val="56"/>
                            <w:sz w:val="116"/>
                            <w:szCs w:val="116"/>
                            <w:lang w:val="en-US" w:eastAsia="zh-CN"/>
                            <w14:ligatures w14:val="none"/>
                          </w:rPr>
                        </w:pPr>
                        <w:r>
                          <w:rPr>
                            <w:rFonts w:hint="eastAsia" w:eastAsia="方正小标宋简体" w:cs="方正小标宋简体" w:asciiTheme="minorHAnsi" w:hAnsiTheme="minorHAnsi"/>
                            <w:b/>
                            <w:bCs/>
                            <w:color w:val="FF0000"/>
                            <w:spacing w:val="-11"/>
                            <w:w w:val="56"/>
                            <w:sz w:val="116"/>
                            <w:szCs w:val="116"/>
                            <w:lang w:val="en-US" w:eastAsia="zh-CN"/>
                            <w14:ligatures w14:val="none"/>
                          </w:rPr>
                          <w:t>郑州工商学院工会委员会文件</w:t>
                        </w:r>
                      </w:p>
                      <w:p w14:paraId="12627EE0">
                        <w:pPr>
                          <w:rPr>
                            <w:rFonts w:hint="eastAsia"/>
                            <w:lang w:val="en-US" w:eastAsia="zh-CN"/>
                          </w:rPr>
                        </w:pPr>
                      </w:p>
                      <w:p w14:paraId="05859D2E">
                        <w:pPr>
                          <w:jc w:val="center"/>
                          <w:rPr>
                            <w:rFonts w:hint="eastAsia" w:ascii="楷体_GB2312" w:hAnsi="楷体_GB2312" w:eastAsia="仿宋_GB2312" w:cs="楷体_GB2312"/>
                            <w:sz w:val="32"/>
                            <w:szCs w:val="32"/>
                          </w:rPr>
                        </w:pPr>
                        <w:r>
                          <w:rPr>
                            <w:rFonts w:hint="eastAsia" w:ascii="仿宋_GB2312" w:hAnsi="仿宋_GB2312" w:eastAsia="仿宋_GB2312" w:cs="仿宋_GB2312"/>
                            <w:sz w:val="32"/>
                            <w:szCs w:val="32"/>
                            <w:lang w:val="en-US" w:eastAsia="zh-CN"/>
                          </w:rPr>
                          <w:t>校工</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号</w:t>
                        </w:r>
                      </w:p>
                      <w:p w14:paraId="2E07A576">
                        <w:pPr>
                          <w:rPr>
                            <w:rFonts w:eastAsia="宋体" w:cs="Times New Roman"/>
                            <w:sz w:val="56"/>
                            <w:szCs w:val="96"/>
                          </w:rPr>
                        </w:pPr>
                      </w:p>
                      <w:p w14:paraId="0CA73EDA">
                        <w:pPr>
                          <w:pStyle w:val="11"/>
                        </w:pPr>
                      </w:p>
                    </w:txbxContent>
                  </v:textbox>
                </v:shape>
              </v:group>
            </w:pict>
          </mc:Fallback>
        </mc:AlternateContent>
      </w:r>
    </w:p>
    <w:p w14:paraId="049DF7C3">
      <w:pPr>
        <w:autoSpaceDE w:val="0"/>
        <w:adjustRightInd w:val="0"/>
        <w:snapToGrid w:val="0"/>
        <w:spacing w:line="312" w:lineRule="auto"/>
        <w:jc w:val="center"/>
        <w:rPr>
          <w:rFonts w:ascii="仿宋_GB2312" w:hAnsi="仿宋_GB2312" w:eastAsia="仿宋_GB2312" w:cs="仿宋_GB2312"/>
          <w:w w:val="90"/>
          <w:sz w:val="32"/>
          <w:szCs w:val="32"/>
        </w:rPr>
      </w:pPr>
    </w:p>
    <w:p w14:paraId="3BBC454E">
      <w:pPr>
        <w:autoSpaceDE w:val="0"/>
        <w:adjustRightInd w:val="0"/>
        <w:snapToGrid w:val="0"/>
        <w:spacing w:line="312" w:lineRule="auto"/>
        <w:jc w:val="center"/>
        <w:rPr>
          <w:rFonts w:ascii="仿宋_GB2312" w:hAnsi="仿宋_GB2312" w:eastAsia="仿宋_GB2312" w:cs="仿宋_GB2312"/>
          <w:w w:val="90"/>
          <w:sz w:val="32"/>
          <w:szCs w:val="32"/>
        </w:rPr>
      </w:pPr>
    </w:p>
    <w:p w14:paraId="5CE3532E">
      <w:pPr>
        <w:autoSpaceDE w:val="0"/>
        <w:adjustRightInd w:val="0"/>
        <w:snapToGrid w:val="0"/>
        <w:spacing w:line="312" w:lineRule="auto"/>
        <w:jc w:val="center"/>
        <w:rPr>
          <w:rFonts w:ascii="仿宋_GB2312" w:hAnsi="仿宋_GB2312" w:eastAsia="仿宋_GB2312" w:cs="仿宋_GB2312"/>
          <w:w w:val="90"/>
          <w:sz w:val="32"/>
          <w:szCs w:val="32"/>
        </w:rPr>
      </w:pPr>
    </w:p>
    <w:p w14:paraId="48B2371F">
      <w:pPr>
        <w:autoSpaceDE w:val="0"/>
        <w:adjustRightInd w:val="0"/>
        <w:snapToGrid w:val="0"/>
        <w:spacing w:line="312" w:lineRule="auto"/>
        <w:jc w:val="center"/>
        <w:rPr>
          <w:rFonts w:ascii="仿宋_GB2312" w:hAnsi="仿宋_GB2312" w:eastAsia="仿宋_GB2312" w:cs="仿宋_GB2312"/>
          <w:w w:val="90"/>
          <w:sz w:val="32"/>
          <w:szCs w:val="32"/>
        </w:rPr>
      </w:pPr>
    </w:p>
    <w:p w14:paraId="26E37169">
      <w:pPr>
        <w:autoSpaceDE w:val="0"/>
        <w:adjustRightInd w:val="0"/>
        <w:snapToGrid w:val="0"/>
        <w:spacing w:line="312" w:lineRule="auto"/>
        <w:jc w:val="center"/>
        <w:rPr>
          <w:rFonts w:hint="eastAsia" w:ascii="方正小标宋简体" w:eastAsia="方正小标宋简体"/>
          <w:w w:val="90"/>
          <w:sz w:val="44"/>
          <w:szCs w:val="44"/>
        </w:rPr>
      </w:pPr>
    </w:p>
    <w:p w14:paraId="7E326308">
      <w:pPr>
        <w:keepNext w:val="0"/>
        <w:keepLines w:val="0"/>
        <w:pageBreakBefore w:val="0"/>
        <w:widowControl w:val="0"/>
        <w:kinsoku/>
        <w:wordWrap/>
        <w:overflowPunct/>
        <w:topLinePunct w:val="0"/>
        <w:autoSpaceDE w:val="0"/>
        <w:autoSpaceDN/>
        <w:bidi w:val="0"/>
        <w:adjustRightInd w:val="0"/>
        <w:snapToGrid w:val="0"/>
        <w:spacing w:line="240" w:lineRule="auto"/>
        <w:jc w:val="center"/>
        <w:textAlignment w:val="auto"/>
        <w:rPr>
          <w:rStyle w:val="10"/>
          <w:rFonts w:hint="eastAsia" w:ascii="方正小标宋简体" w:hAnsi="方正小标宋简体" w:eastAsia="方正小标宋简体" w:cs="方正小标宋简体"/>
          <w:b w:val="0"/>
          <w:bCs/>
          <w:color w:val="000000"/>
          <w:w w:val="95"/>
          <w:kern w:val="2"/>
          <w:sz w:val="44"/>
          <w:szCs w:val="44"/>
          <w:lang w:val="en-US" w:eastAsia="zh-CN" w:bidi="ar-SA"/>
          <w14:ligatures w14:val="none"/>
        </w:rPr>
      </w:pPr>
      <w:r>
        <w:rPr>
          <w:rStyle w:val="10"/>
          <w:rFonts w:hint="eastAsia" w:ascii="方正小标宋简体" w:hAnsi="方正小标宋简体" w:eastAsia="方正小标宋简体" w:cs="方正小标宋简体"/>
          <w:b w:val="0"/>
          <w:bCs/>
          <w:color w:val="000000"/>
          <w:w w:val="95"/>
          <w:kern w:val="2"/>
          <w:sz w:val="44"/>
          <w:szCs w:val="44"/>
          <w:lang w:val="en-US" w:eastAsia="zh-CN" w:bidi="ar-SA"/>
          <w14:ligatures w14:val="none"/>
        </w:rPr>
        <w:t>关于印发《2025年度教学技能竞赛选拔赛</w:t>
      </w:r>
    </w:p>
    <w:p w14:paraId="14B8370F">
      <w:pPr>
        <w:keepNext w:val="0"/>
        <w:keepLines w:val="0"/>
        <w:pageBreakBefore w:val="0"/>
        <w:widowControl w:val="0"/>
        <w:kinsoku/>
        <w:wordWrap/>
        <w:overflowPunct/>
        <w:topLinePunct w:val="0"/>
        <w:autoSpaceDE w:val="0"/>
        <w:autoSpaceDN/>
        <w:bidi w:val="0"/>
        <w:adjustRightInd w:val="0"/>
        <w:snapToGrid w:val="0"/>
        <w:spacing w:line="240" w:lineRule="auto"/>
        <w:jc w:val="center"/>
        <w:textAlignment w:val="auto"/>
        <w:rPr>
          <w:rStyle w:val="10"/>
          <w:rFonts w:hint="eastAsia" w:ascii="方正小标宋简体" w:hAnsi="方正小标宋简体" w:eastAsia="方正小标宋简体" w:cs="方正小标宋简体"/>
          <w:b w:val="0"/>
          <w:bCs/>
          <w:color w:val="000000"/>
          <w:w w:val="95"/>
          <w:kern w:val="2"/>
          <w:sz w:val="44"/>
          <w:szCs w:val="44"/>
          <w:lang w:val="en-US" w:eastAsia="zh-CN" w:bidi="ar-SA"/>
          <w14:ligatures w14:val="none"/>
        </w:rPr>
      </w:pPr>
      <w:r>
        <w:rPr>
          <w:rStyle w:val="10"/>
          <w:rFonts w:hint="eastAsia" w:ascii="方正小标宋简体" w:hAnsi="方正小标宋简体" w:eastAsia="方正小标宋简体" w:cs="方正小标宋简体"/>
          <w:b w:val="0"/>
          <w:bCs/>
          <w:color w:val="000000"/>
          <w:w w:val="95"/>
          <w:kern w:val="2"/>
          <w:sz w:val="44"/>
          <w:szCs w:val="44"/>
          <w:lang w:val="en-US" w:eastAsia="zh-CN" w:bidi="ar-SA"/>
          <w14:ligatures w14:val="none"/>
        </w:rPr>
        <w:t>实施方案》的通知</w:t>
      </w:r>
    </w:p>
    <w:p w14:paraId="003B9BE7">
      <w:pPr>
        <w:autoSpaceDE w:val="0"/>
        <w:adjustRightInd w:val="0"/>
        <w:snapToGrid w:val="0"/>
        <w:spacing w:line="348" w:lineRule="auto"/>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14:paraId="3413D4F0">
      <w:pPr>
        <w:keepNext w:val="0"/>
        <w:keepLines w:val="0"/>
        <w:pageBreakBefore w:val="0"/>
        <w:widowControl w:val="0"/>
        <w:kinsoku/>
        <w:wordWrap/>
        <w:overflowPunct/>
        <w:topLinePunct w:val="0"/>
        <w:autoSpaceDE/>
        <w:autoSpaceDN/>
        <w:bidi w:val="0"/>
        <w:adjustRightInd/>
        <w:snapToGrid w:val="0"/>
        <w:spacing w:line="348" w:lineRule="auto"/>
        <w:ind w:left="0" w:firstLine="0" w:firstLineChars="0"/>
        <w:textAlignment w:val="auto"/>
        <w:rPr>
          <w:rFonts w:hint="eastAsia" w:ascii="仿宋_GB2312" w:hAnsi="仿宋_GB2312" w:eastAsia="仿宋_GB2312" w:cs="仿宋_GB2312"/>
          <w:sz w:val="32"/>
          <w:szCs w:val="32"/>
          <w:lang w:val="en-US" w:eastAsia="zh-CN"/>
          <w14:ligatures w14:val="none"/>
        </w:rPr>
      </w:pPr>
      <w:r>
        <w:rPr>
          <w:rFonts w:hint="eastAsia" w:ascii="仿宋_GB2312" w:hAnsi="仿宋_GB2312" w:eastAsia="仿宋_GB2312" w:cs="仿宋_GB2312"/>
          <w:sz w:val="32"/>
          <w:szCs w:val="32"/>
          <w:lang w:val="en-US" w:eastAsia="zh-CN"/>
          <w14:ligatures w14:val="none"/>
        </w:rPr>
        <w:t>各部门、各学院：</w:t>
      </w:r>
    </w:p>
    <w:p w14:paraId="5268352F">
      <w:pPr>
        <w:keepNext w:val="0"/>
        <w:keepLines w:val="0"/>
        <w:pageBreakBefore w:val="0"/>
        <w:widowControl w:val="0"/>
        <w:kinsoku/>
        <w:wordWrap/>
        <w:overflowPunct/>
        <w:topLinePunct w:val="0"/>
        <w:autoSpaceDE/>
        <w:autoSpaceDN/>
        <w:bidi w:val="0"/>
        <w:snapToGrid w:val="0"/>
        <w:spacing w:line="348" w:lineRule="auto"/>
        <w:ind w:left="0" w:firstLine="640" w:firstLineChars="200"/>
        <w:textAlignment w:val="auto"/>
        <w:rPr>
          <w:rFonts w:hint="eastAsia" w:ascii="仿宋_GB2312" w:hAnsi="仿宋_GB2312" w:eastAsia="仿宋_GB2312" w:cs="仿宋_GB2312"/>
          <w:sz w:val="32"/>
          <w:szCs w:val="32"/>
          <w:lang w:val="en-US" w:eastAsia="zh-CN"/>
          <w14:ligatures w14:val="none"/>
        </w:rPr>
      </w:pPr>
      <w:r>
        <w:rPr>
          <w:rFonts w:hint="eastAsia" w:ascii="仿宋_GB2312" w:hAnsi="仿宋_GB2312" w:eastAsia="仿宋_GB2312" w:cs="仿宋_GB2312"/>
          <w:sz w:val="32"/>
          <w:szCs w:val="32"/>
          <w:lang w:val="en-US" w:eastAsia="zh-CN"/>
          <w14:ligatures w14:val="none"/>
        </w:rPr>
        <w:t>《2025年度教学技能竞赛选拔赛实施方案》已经学校工会委员会研究通过，现予以印发，请遵照执行。</w:t>
      </w:r>
    </w:p>
    <w:p w14:paraId="6796CED7">
      <w:pPr>
        <w:spacing w:line="620" w:lineRule="exact"/>
        <w:jc w:val="left"/>
        <w:rPr>
          <w:rFonts w:ascii="仿宋_GB2312" w:hAnsi="华文仿宋" w:eastAsia="仿宋_GB2312"/>
          <w:sz w:val="32"/>
          <w:szCs w:val="32"/>
        </w:rPr>
      </w:pPr>
    </w:p>
    <w:p w14:paraId="388E4579">
      <w:pPr>
        <w:spacing w:line="620" w:lineRule="exact"/>
        <w:jc w:val="left"/>
        <w:rPr>
          <w:rFonts w:ascii="仿宋_GB2312" w:hAnsi="华文仿宋" w:eastAsia="仿宋_GB2312"/>
          <w:sz w:val="32"/>
          <w:szCs w:val="32"/>
        </w:rPr>
      </w:pPr>
    </w:p>
    <w:p w14:paraId="5A37DAFA">
      <w:pPr>
        <w:wordWrap w:val="0"/>
        <w:autoSpaceDE w:val="0"/>
        <w:adjustRightInd w:val="0"/>
        <w:snapToGrid w:val="0"/>
        <w:spacing w:line="348" w:lineRule="auto"/>
        <w:ind w:right="322"/>
        <w:jc w:val="right"/>
        <w:rPr>
          <w:rFonts w:ascii="仿宋_GB2312" w:hAnsi="华文仿宋" w:eastAsia="仿宋_GB2312"/>
          <w:color w:val="auto"/>
          <w:sz w:val="32"/>
          <w:szCs w:val="32"/>
        </w:rPr>
      </w:pPr>
      <w:r>
        <w:rPr>
          <w:rFonts w:hint="eastAsia" w:ascii="仿宋_GB2312" w:hAnsi="华文仿宋" w:eastAsia="仿宋_GB2312"/>
          <w:color w:val="auto"/>
          <w:sz w:val="32"/>
          <w:szCs w:val="32"/>
        </w:rPr>
        <w:t xml:space="preserve">郑州工商学院工会委员会  </w:t>
      </w:r>
    </w:p>
    <w:p w14:paraId="3BE3BA60">
      <w:pPr>
        <w:wordWrap w:val="0"/>
        <w:autoSpaceDE w:val="0"/>
        <w:adjustRightInd w:val="0"/>
        <w:snapToGrid w:val="0"/>
        <w:spacing w:line="348" w:lineRule="auto"/>
        <w:jc w:val="center"/>
        <w:rPr>
          <w:rFonts w:hint="eastAsia" w:ascii="仿宋_GB2312" w:hAnsi="华文仿宋" w:eastAsia="仿宋_GB2312"/>
          <w:color w:val="auto"/>
          <w:sz w:val="32"/>
          <w:szCs w:val="32"/>
          <w:highlight w:val="none"/>
        </w:rPr>
        <w:sectPr>
          <w:footerReference r:id="rId3" w:type="default"/>
          <w:pgSz w:w="11906" w:h="16838"/>
          <w:pgMar w:top="1440" w:right="1800" w:bottom="1440" w:left="1800" w:header="851" w:footer="992" w:gutter="0"/>
          <w:pgNumType w:fmt="decimal"/>
          <w:cols w:space="425" w:num="1"/>
          <w:docGrid w:type="lines" w:linePitch="312" w:charSpace="0"/>
        </w:sectPr>
      </w:pPr>
      <w:r>
        <w:rPr>
          <w:rFonts w:hint="eastAsia" w:ascii="仿宋_GB2312" w:hAnsi="华文仿宋" w:eastAsia="仿宋_GB2312"/>
          <w:color w:val="auto"/>
          <w:sz w:val="32"/>
          <w:szCs w:val="32"/>
          <w:lang w:val="en-US" w:eastAsia="zh-CN"/>
        </w:rPr>
        <w:t xml:space="preserve">                        </w:t>
      </w:r>
      <w:r>
        <w:rPr>
          <w:rFonts w:hint="eastAsia" w:ascii="仿宋_GB2312" w:hAnsi="华文仿宋" w:eastAsia="仿宋_GB2312"/>
          <w:color w:val="auto"/>
          <w:sz w:val="32"/>
          <w:szCs w:val="32"/>
        </w:rPr>
        <w:t>2024年</w:t>
      </w:r>
      <w:r>
        <w:rPr>
          <w:rFonts w:hint="eastAsia" w:ascii="仿宋_GB2312" w:hAnsi="华文仿宋" w:eastAsia="仿宋_GB2312"/>
          <w:color w:val="auto"/>
          <w:sz w:val="32"/>
          <w:szCs w:val="32"/>
          <w:lang w:val="en-US" w:eastAsia="zh-CN"/>
        </w:rPr>
        <w:t>6</w:t>
      </w:r>
      <w:r>
        <w:rPr>
          <w:rFonts w:hint="eastAsia" w:ascii="仿宋_GB2312" w:hAnsi="华文仿宋" w:eastAsia="仿宋_GB2312"/>
          <w:color w:val="auto"/>
          <w:sz w:val="32"/>
          <w:szCs w:val="32"/>
        </w:rPr>
        <w:t>月</w:t>
      </w:r>
      <w:r>
        <w:rPr>
          <w:rFonts w:hint="eastAsia" w:ascii="仿宋_GB2312" w:hAnsi="华文仿宋" w:eastAsia="仿宋_GB2312"/>
          <w:color w:val="auto"/>
          <w:sz w:val="32"/>
          <w:szCs w:val="32"/>
          <w:highlight w:val="none"/>
          <w:lang w:val="en-US" w:eastAsia="zh-CN"/>
        </w:rPr>
        <w:t>3</w:t>
      </w:r>
      <w:r>
        <w:rPr>
          <w:rFonts w:hint="eastAsia" w:ascii="仿宋_GB2312" w:hAnsi="华文仿宋" w:eastAsia="仿宋_GB2312"/>
          <w:color w:val="auto"/>
          <w:sz w:val="32"/>
          <w:szCs w:val="32"/>
          <w:highlight w:val="none"/>
        </w:rPr>
        <w:t>日</w:t>
      </w:r>
    </w:p>
    <w:p w14:paraId="0FC7E35E">
      <w:pPr>
        <w:keepNext w:val="0"/>
        <w:keepLines w:val="0"/>
        <w:pageBreakBefore w:val="0"/>
        <w:widowControl w:val="0"/>
        <w:kinsoku/>
        <w:wordWrap/>
        <w:overflowPunct/>
        <w:topLinePunct w:val="0"/>
        <w:autoSpaceDE w:val="0"/>
        <w:autoSpaceDN/>
        <w:bidi w:val="0"/>
        <w:adjustRightInd w:val="0"/>
        <w:snapToGrid w:val="0"/>
        <w:spacing w:line="240" w:lineRule="auto"/>
        <w:jc w:val="center"/>
        <w:textAlignment w:val="auto"/>
        <w:rPr>
          <w:rStyle w:val="10"/>
          <w:rFonts w:hint="eastAsia" w:ascii="方正小标宋简体" w:hAnsi="方正小标宋简体" w:eastAsia="方正小标宋简体" w:cs="方正小标宋简体"/>
          <w:b w:val="0"/>
          <w:bCs/>
          <w:color w:val="000000"/>
          <w:w w:val="95"/>
          <w:kern w:val="2"/>
          <w:sz w:val="44"/>
          <w:szCs w:val="44"/>
          <w:lang w:val="en-US" w:eastAsia="zh-CN" w:bidi="ar-SA"/>
          <w14:ligatures w14:val="none"/>
        </w:rPr>
      </w:pPr>
      <w:r>
        <w:rPr>
          <w:rStyle w:val="10"/>
          <w:rFonts w:hint="eastAsia" w:ascii="方正小标宋简体" w:hAnsi="方正小标宋简体" w:eastAsia="方正小标宋简体" w:cs="方正小标宋简体"/>
          <w:b w:val="0"/>
          <w:bCs/>
          <w:color w:val="000000"/>
          <w:w w:val="95"/>
          <w:kern w:val="2"/>
          <w:sz w:val="44"/>
          <w:szCs w:val="44"/>
          <w:lang w:val="en-US" w:eastAsia="zh-CN" w:bidi="ar-SA"/>
          <w14:ligatures w14:val="none"/>
        </w:rPr>
        <w:t>2025年度教学技能竞赛选拔赛实施方案</w:t>
      </w:r>
    </w:p>
    <w:p w14:paraId="7CCE472C"/>
    <w:p w14:paraId="6450E965">
      <w:pPr>
        <w:keepNext w:val="0"/>
        <w:keepLines w:val="0"/>
        <w:pageBreakBefore w:val="0"/>
        <w:widowControl w:val="0"/>
        <w:kinsoku/>
        <w:wordWrap/>
        <w:overflowPunct/>
        <w:topLinePunct w:val="0"/>
        <w:autoSpaceDE/>
        <w:autoSpaceDN/>
        <w:bidi w:val="0"/>
        <w:adjustRightInd w:val="0"/>
        <w:snapToGrid w:val="0"/>
        <w:spacing w:line="336" w:lineRule="auto"/>
        <w:ind w:right="0" w:rightChars="0" w:firstLine="640" w:firstLineChars="200"/>
        <w:textAlignment w:val="auto"/>
        <w:rPr>
          <w:rFonts w:hint="eastAsia" w:ascii="仿宋_GB2312" w:hAnsi="仿宋_GB2312" w:eastAsia="仿宋_GB2312" w:cs="仿宋_GB2312"/>
          <w:color w:val="000000"/>
          <w:kern w:val="0"/>
          <w:sz w:val="32"/>
          <w:szCs w:val="32"/>
          <w:shd w:val="clear" w:color="auto" w:fill="FFFFFF"/>
          <w:lang w:val="en-US" w:eastAsia="zh-CN" w:bidi="ar"/>
          <w14:ligatures w14:val="none"/>
        </w:rPr>
      </w:pPr>
      <w:r>
        <w:rPr>
          <w:rFonts w:hint="eastAsia" w:ascii="仿宋_GB2312" w:hAnsi="仿宋_GB2312" w:eastAsia="仿宋_GB2312" w:cs="仿宋_GB2312"/>
          <w:color w:val="000000"/>
          <w:kern w:val="0"/>
          <w:sz w:val="32"/>
          <w:szCs w:val="32"/>
          <w:shd w:val="clear" w:color="auto" w:fill="FFFFFF"/>
          <w:lang w:val="en-US" w:eastAsia="zh-CN" w:bidi="ar"/>
          <w14:ligatures w14:val="none"/>
        </w:rPr>
        <w:t>为深入学习贯彻习近平新时代中国特色社会主义思想,全面贯彻落实党的二十大和二十届二中、三中全会精神,认真贯彻落实全国教育大会精神、《教育强国建设规划纲要(2024—2035年)》和《中共中央、国务院关于弘扬教育家精神加强新时代高素质专家化教师队伍建设的意见》要求,大力弘扬劳模精神、劳动精神、工匠精神,加强教师队伍建设,提升中小学教师教学基本功,强化职业院校教师实践技能,提高高校教师创新教学水平,激励广大教职工走技能成才、技能报国之路,助力河南教育整体高质量发展，根据河南省总工会河南省教育厅豫工文〔2025〕41</w:t>
      </w:r>
      <w:r>
        <w:rPr>
          <w:rFonts w:hint="default" w:ascii="仿宋_GB2312" w:hAnsi="仿宋_GB2312" w:eastAsia="仿宋_GB2312" w:cs="仿宋_GB2312"/>
          <w:color w:val="000000"/>
          <w:kern w:val="0"/>
          <w:sz w:val="32"/>
          <w:szCs w:val="32"/>
          <w:shd w:val="clear" w:color="auto" w:fill="FFFFFF"/>
          <w:lang w:val="en-US" w:eastAsia="zh-CN" w:bidi="ar"/>
          <w14:ligatures w14:val="none"/>
        </w:rPr>
        <w:t>号</w:t>
      </w:r>
      <w:r>
        <w:rPr>
          <w:rFonts w:hint="eastAsia" w:ascii="仿宋_GB2312" w:hAnsi="仿宋_GB2312" w:eastAsia="仿宋_GB2312" w:cs="仿宋_GB2312"/>
          <w:color w:val="000000"/>
          <w:kern w:val="0"/>
          <w:sz w:val="32"/>
          <w:szCs w:val="32"/>
          <w:shd w:val="clear" w:color="auto" w:fill="FFFFFF"/>
          <w:lang w:val="en-US" w:eastAsia="zh-CN" w:bidi="ar"/>
          <w14:ligatures w14:val="none"/>
        </w:rPr>
        <w:t>文件《关于在全省教育系统举办2025</w:t>
      </w:r>
      <w:r>
        <w:rPr>
          <w:rFonts w:hint="default" w:ascii="仿宋_GB2312" w:hAnsi="仿宋_GB2312" w:eastAsia="仿宋_GB2312" w:cs="仿宋_GB2312"/>
          <w:color w:val="000000"/>
          <w:kern w:val="0"/>
          <w:sz w:val="32"/>
          <w:szCs w:val="32"/>
          <w:shd w:val="clear" w:color="auto" w:fill="FFFFFF"/>
          <w:lang w:val="en-US" w:eastAsia="zh-CN" w:bidi="ar"/>
          <w14:ligatures w14:val="none"/>
        </w:rPr>
        <w:t>年度教学技能竞赛的通知</w:t>
      </w:r>
      <w:r>
        <w:rPr>
          <w:rFonts w:hint="eastAsia" w:ascii="仿宋_GB2312" w:hAnsi="仿宋_GB2312" w:eastAsia="仿宋_GB2312" w:cs="仿宋_GB2312"/>
          <w:color w:val="000000"/>
          <w:kern w:val="0"/>
          <w:sz w:val="32"/>
          <w:szCs w:val="32"/>
          <w:shd w:val="clear" w:color="auto" w:fill="FFFFFF"/>
          <w:lang w:val="en-US" w:eastAsia="zh-CN" w:bidi="ar"/>
          <w14:ligatures w14:val="none"/>
        </w:rPr>
        <w:t>》，结合我校实际，现决定开展2025年度教学技能竞赛选拔赛，现将有关事宜通知如下：</w:t>
      </w:r>
    </w:p>
    <w:p w14:paraId="17F0D93B">
      <w:pPr>
        <w:keepNext w:val="0"/>
        <w:keepLines w:val="0"/>
        <w:pageBreakBefore w:val="0"/>
        <w:widowControl w:val="0"/>
        <w:kinsoku/>
        <w:wordWrap/>
        <w:overflowPunct/>
        <w:topLinePunct w:val="0"/>
        <w:autoSpaceDE/>
        <w:autoSpaceDN/>
        <w:bidi w:val="0"/>
        <w:spacing w:line="348" w:lineRule="auto"/>
        <w:ind w:firstLine="640" w:firstLineChars="200"/>
        <w:textAlignment w:val="auto"/>
        <w:rPr>
          <w:rFonts w:hint="eastAsia" w:ascii="黑体" w:hAnsi="黑体" w:eastAsia="黑体"/>
          <w:sz w:val="32"/>
          <w:szCs w:val="32"/>
          <w:lang w:val="en-US" w:eastAsia="zh-CN"/>
        </w:rPr>
      </w:pPr>
      <w:r>
        <w:rPr>
          <w:rFonts w:hint="eastAsia" w:ascii="黑体" w:hAnsi="黑体" w:eastAsia="黑体"/>
          <w:sz w:val="32"/>
          <w:szCs w:val="32"/>
          <w:lang w:val="en-US" w:eastAsia="zh-CN"/>
        </w:rPr>
        <w:t>一、竞赛宗旨</w:t>
      </w:r>
    </w:p>
    <w:p w14:paraId="257839EE">
      <w:pPr>
        <w:keepNext w:val="0"/>
        <w:keepLines w:val="0"/>
        <w:pageBreakBefore w:val="0"/>
        <w:widowControl w:val="0"/>
        <w:kinsoku/>
        <w:wordWrap/>
        <w:overflowPunct/>
        <w:topLinePunct w:val="0"/>
        <w:autoSpaceDE/>
        <w:autoSpaceDN/>
        <w:bidi w:val="0"/>
        <w:adjustRightInd w:val="0"/>
        <w:snapToGrid w:val="0"/>
        <w:spacing w:line="336" w:lineRule="auto"/>
        <w:ind w:right="0" w:rightChars="0" w:firstLine="640" w:firstLineChars="200"/>
        <w:textAlignment w:val="auto"/>
        <w:rPr>
          <w:rFonts w:hint="eastAsia" w:ascii="仿宋_GB2312" w:hAnsi="仿宋_GB2312" w:eastAsia="仿宋_GB2312" w:cs="仿宋_GB2312"/>
          <w:color w:val="000000"/>
          <w:kern w:val="0"/>
          <w:sz w:val="32"/>
          <w:szCs w:val="32"/>
          <w:shd w:val="clear" w:color="auto" w:fill="FFFFFF"/>
          <w:lang w:val="en-US" w:eastAsia="zh-CN" w:bidi="ar"/>
          <w14:ligatures w14:val="none"/>
        </w:rPr>
      </w:pPr>
      <w:r>
        <w:rPr>
          <w:rFonts w:hint="eastAsia" w:ascii="仿宋_GB2312" w:hAnsi="仿宋_GB2312" w:eastAsia="仿宋_GB2312" w:cs="仿宋_GB2312"/>
          <w:color w:val="000000"/>
          <w:kern w:val="0"/>
          <w:sz w:val="32"/>
          <w:szCs w:val="32"/>
          <w:shd w:val="clear" w:color="auto" w:fill="FFFFFF"/>
          <w:lang w:val="en-US" w:eastAsia="zh-CN" w:bidi="ar"/>
          <w14:ligatures w14:val="none"/>
        </w:rPr>
        <w:t>围绕立德树人根本任务,以“上好一门课”为理念,以加强师德师风建设、锤炼教学基本功为着力点,充分发挥教学技能竞赛在提高教师队伍素质中的示范引领作用,进一步激发广大青年教师更新教育理念和掌握现代教学方法的热情,努力造就一支师德高尚、业务精湛、结构合理、充满活力的高素质专业化教师队伍,推进我省教育现代化。</w:t>
      </w:r>
    </w:p>
    <w:p w14:paraId="56D90AAE">
      <w:pPr>
        <w:keepNext w:val="0"/>
        <w:keepLines w:val="0"/>
        <w:pageBreakBefore w:val="0"/>
        <w:widowControl w:val="0"/>
        <w:kinsoku/>
        <w:wordWrap/>
        <w:overflowPunct/>
        <w:topLinePunct w:val="0"/>
        <w:autoSpaceDE/>
        <w:autoSpaceDN/>
        <w:bidi w:val="0"/>
        <w:spacing w:line="348" w:lineRule="auto"/>
        <w:ind w:firstLine="640" w:firstLineChars="200"/>
        <w:textAlignment w:val="auto"/>
        <w:rPr>
          <w:rFonts w:hint="eastAsia" w:ascii="黑体" w:hAnsi="黑体" w:eastAsia="黑体"/>
          <w:sz w:val="32"/>
          <w:szCs w:val="32"/>
          <w:lang w:val="en-US" w:eastAsia="zh-CN"/>
        </w:rPr>
      </w:pPr>
      <w:r>
        <w:rPr>
          <w:rFonts w:hint="eastAsia" w:ascii="黑体" w:hAnsi="黑体" w:eastAsia="黑体"/>
          <w:sz w:val="32"/>
          <w:szCs w:val="32"/>
          <w:lang w:val="en-US" w:eastAsia="zh-CN"/>
        </w:rPr>
        <w:t>二、竞赛原则</w:t>
      </w:r>
    </w:p>
    <w:p w14:paraId="44598260">
      <w:pPr>
        <w:keepNext w:val="0"/>
        <w:keepLines w:val="0"/>
        <w:pageBreakBefore w:val="0"/>
        <w:widowControl w:val="0"/>
        <w:kinsoku/>
        <w:wordWrap/>
        <w:overflowPunct/>
        <w:topLinePunct w:val="0"/>
        <w:autoSpaceDE/>
        <w:autoSpaceDN/>
        <w:bidi w:val="0"/>
        <w:adjustRightInd w:val="0"/>
        <w:snapToGrid w:val="0"/>
        <w:spacing w:line="336" w:lineRule="auto"/>
        <w:ind w:right="0" w:rightChars="0" w:firstLine="640" w:firstLineChars="200"/>
        <w:textAlignment w:val="auto"/>
        <w:rPr>
          <w:rFonts w:hint="eastAsia" w:ascii="仿宋_GB2312" w:hAnsi="仿宋_GB2312" w:eastAsia="仿宋_GB2312" w:cs="仿宋_GB2312"/>
          <w:color w:val="000000"/>
          <w:kern w:val="0"/>
          <w:sz w:val="32"/>
          <w:szCs w:val="32"/>
          <w:shd w:val="clear" w:color="auto" w:fill="FFFFFF"/>
          <w:lang w:val="en-US" w:eastAsia="zh-CN" w:bidi="ar"/>
          <w14:ligatures w14:val="none"/>
        </w:rPr>
      </w:pPr>
      <w:r>
        <w:rPr>
          <w:rFonts w:hint="eastAsia" w:ascii="仿宋_GB2312" w:hAnsi="仿宋_GB2312" w:eastAsia="仿宋_GB2312" w:cs="仿宋_GB2312"/>
          <w:color w:val="000000"/>
          <w:kern w:val="0"/>
          <w:sz w:val="32"/>
          <w:szCs w:val="32"/>
          <w:shd w:val="clear" w:color="auto" w:fill="FFFFFF"/>
          <w:lang w:val="en-US" w:eastAsia="zh-CN" w:bidi="ar"/>
          <w14:ligatures w14:val="none"/>
        </w:rPr>
        <w:t>坚持公平、公正、公开;坚持广泛参与、层层发动;坚持注重教学基本功和实际应用能力;坚持程序严谨、规范。</w:t>
      </w:r>
    </w:p>
    <w:p w14:paraId="2A3BD50A">
      <w:pPr>
        <w:keepNext w:val="0"/>
        <w:keepLines w:val="0"/>
        <w:pageBreakBefore w:val="0"/>
        <w:widowControl w:val="0"/>
        <w:kinsoku/>
        <w:wordWrap/>
        <w:overflowPunct/>
        <w:topLinePunct w:val="0"/>
        <w:autoSpaceDE/>
        <w:autoSpaceDN/>
        <w:bidi w:val="0"/>
        <w:adjustRightInd/>
        <w:snapToGrid/>
        <w:spacing w:line="348" w:lineRule="auto"/>
        <w:ind w:firstLine="640" w:firstLineChars="200"/>
        <w:textAlignment w:val="auto"/>
        <w:rPr>
          <w:rFonts w:hint="eastAsia" w:ascii="黑体" w:hAnsi="黑体" w:eastAsia="黑体" w:cs="Times New Roman"/>
          <w:sz w:val="32"/>
          <w:szCs w:val="32"/>
          <w:lang w:val="en-US" w:eastAsia="zh-CN"/>
        </w:rPr>
      </w:pPr>
      <w:r>
        <w:rPr>
          <w:rFonts w:hint="eastAsia" w:ascii="黑体" w:hAnsi="黑体" w:eastAsia="黑体" w:cs="Times New Roman"/>
          <w:sz w:val="32"/>
          <w:szCs w:val="32"/>
          <w:lang w:val="en-US" w:eastAsia="zh-CN"/>
        </w:rPr>
        <w:t>三、参赛对象及科目名额分配</w:t>
      </w:r>
    </w:p>
    <w:p w14:paraId="709B8135">
      <w:pPr>
        <w:keepNext w:val="0"/>
        <w:keepLines w:val="0"/>
        <w:pageBreakBefore w:val="0"/>
        <w:widowControl w:val="0"/>
        <w:kinsoku/>
        <w:wordWrap/>
        <w:overflowPunct/>
        <w:topLinePunct w:val="0"/>
        <w:autoSpaceDE/>
        <w:autoSpaceDN/>
        <w:bidi w:val="0"/>
        <w:adjustRightInd w:val="0"/>
        <w:snapToGrid w:val="0"/>
        <w:spacing w:line="336" w:lineRule="auto"/>
        <w:ind w:right="0" w:rightChars="0" w:firstLine="643" w:firstLineChars="200"/>
        <w:textAlignment w:val="auto"/>
        <w:rPr>
          <w:rFonts w:hint="eastAsia" w:ascii="仿宋_GB2312" w:hAnsi="仿宋_GB2312" w:eastAsia="仿宋_GB2312" w:cs="仿宋_GB2312"/>
          <w:color w:val="000000"/>
          <w:kern w:val="0"/>
          <w:sz w:val="32"/>
          <w:szCs w:val="32"/>
          <w:shd w:val="clear" w:color="auto" w:fill="FFFFFF"/>
          <w:lang w:val="en-US" w:eastAsia="zh-CN" w:bidi="ar"/>
          <w14:ligatures w14:val="none"/>
        </w:rPr>
      </w:pPr>
      <w:r>
        <w:rPr>
          <w:rFonts w:hint="eastAsia" w:ascii="楷体_GB2312" w:hAnsi="楷体_GB2312" w:eastAsia="楷体_GB2312" w:cs="楷体_GB2312"/>
          <w:b/>
          <w:bCs/>
          <w:sz w:val="32"/>
          <w:szCs w:val="32"/>
        </w:rPr>
        <w:t>1．</w:t>
      </w:r>
      <w:r>
        <w:rPr>
          <w:rFonts w:hint="eastAsia" w:ascii="楷体_GB2312" w:hAnsi="楷体_GB2312" w:eastAsia="楷体_GB2312" w:cs="楷体_GB2312"/>
          <w:b/>
          <w:bCs/>
          <w:sz w:val="32"/>
          <w:szCs w:val="32"/>
          <w:lang w:val="en-US" w:eastAsia="zh-CN"/>
        </w:rPr>
        <w:t>参赛</w:t>
      </w:r>
      <w:r>
        <w:rPr>
          <w:rFonts w:hint="eastAsia" w:ascii="楷体_GB2312" w:hAnsi="楷体_GB2312" w:eastAsia="楷体_GB2312" w:cs="楷体_GB2312"/>
          <w:b/>
          <w:bCs/>
          <w:sz w:val="32"/>
          <w:szCs w:val="32"/>
        </w:rPr>
        <w:t>选手条件：</w:t>
      </w:r>
      <w:r>
        <w:rPr>
          <w:rFonts w:hint="eastAsia" w:ascii="仿宋_GB2312" w:hAnsi="仿宋_GB2312" w:eastAsia="仿宋_GB2312" w:cs="仿宋_GB2312"/>
          <w:color w:val="000000"/>
          <w:kern w:val="0"/>
          <w:sz w:val="32"/>
          <w:szCs w:val="32"/>
          <w:shd w:val="clear" w:color="auto" w:fill="FFFFFF"/>
          <w:lang w:val="en-US" w:eastAsia="zh-CN" w:bidi="ar"/>
          <w14:ligatures w14:val="none"/>
        </w:rPr>
        <w:t>45周岁（含）以下教师（1979年8月31日后出生），遵守国家宪法和法律，贯彻党的教育方针，自觉践行社会主义核心价值观，具有良好的思想政治素质和师德师风修养，近3学年（2022—2025学年）持续从事一线教学工作，近3学年教授科目相同且年平均教学课时不低于100课时。</w:t>
      </w:r>
    </w:p>
    <w:p w14:paraId="546D9234">
      <w:pPr>
        <w:keepNext w:val="0"/>
        <w:keepLines w:val="0"/>
        <w:pageBreakBefore w:val="0"/>
        <w:widowControl w:val="0"/>
        <w:kinsoku/>
        <w:wordWrap/>
        <w:overflowPunct/>
        <w:topLinePunct w:val="0"/>
        <w:autoSpaceDE/>
        <w:autoSpaceDN/>
        <w:bidi w:val="0"/>
        <w:adjustRightInd w:val="0"/>
        <w:snapToGrid w:val="0"/>
        <w:spacing w:line="336" w:lineRule="auto"/>
        <w:ind w:right="0" w:rightChars="0"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2．</w:t>
      </w:r>
      <w:r>
        <w:rPr>
          <w:rFonts w:hint="eastAsia" w:ascii="楷体_GB2312" w:hAnsi="楷体_GB2312" w:eastAsia="楷体_GB2312" w:cs="楷体_GB2312"/>
          <w:b/>
          <w:bCs/>
          <w:sz w:val="32"/>
          <w:szCs w:val="32"/>
          <w:lang w:val="en-US" w:eastAsia="zh-CN"/>
        </w:rPr>
        <w:t>2025年全省教育系统教学技能竞赛，我校为本科组涉及学科门类如下：</w:t>
      </w:r>
    </w:p>
    <w:p w14:paraId="4DB1B101">
      <w:pPr>
        <w:keepNext w:val="0"/>
        <w:keepLines w:val="0"/>
        <w:pageBreakBefore w:val="0"/>
        <w:widowControl w:val="0"/>
        <w:kinsoku/>
        <w:wordWrap/>
        <w:overflowPunct/>
        <w:topLinePunct w:val="0"/>
        <w:autoSpaceDE/>
        <w:autoSpaceDN/>
        <w:bidi w:val="0"/>
        <w:adjustRightInd w:val="0"/>
        <w:snapToGrid w:val="0"/>
        <w:spacing w:line="336" w:lineRule="auto"/>
        <w:ind w:right="0" w:rightChars="0" w:firstLine="640" w:firstLineChars="200"/>
        <w:textAlignment w:val="auto"/>
        <w:rPr>
          <w:rFonts w:hint="eastAsia" w:ascii="仿宋_GB2312" w:hAnsi="仿宋_GB2312" w:eastAsia="仿宋_GB2312" w:cs="仿宋_GB2312"/>
          <w:color w:val="000000"/>
          <w:kern w:val="0"/>
          <w:sz w:val="32"/>
          <w:szCs w:val="32"/>
          <w:shd w:val="clear" w:color="auto" w:fill="FFFFFF"/>
          <w:lang w:val="en-US" w:eastAsia="zh-CN" w:bidi="ar"/>
          <w14:ligatures w14:val="none"/>
        </w:rPr>
      </w:pPr>
      <w:r>
        <w:rPr>
          <w:rFonts w:hint="eastAsia" w:ascii="仿宋_GB2312" w:hAnsi="仿宋_GB2312" w:eastAsia="仿宋_GB2312" w:cs="仿宋_GB2312"/>
          <w:color w:val="000000"/>
          <w:kern w:val="0"/>
          <w:sz w:val="32"/>
          <w:szCs w:val="32"/>
          <w:shd w:val="clear" w:color="auto" w:fill="FFFFFF"/>
          <w:lang w:val="en-US" w:eastAsia="zh-CN" w:bidi="ar"/>
          <w14:ligatures w14:val="none"/>
        </w:rPr>
        <w:t>文科(含01哲学,03法学,04教育学,05文学,06历史学,13艺术学);</w:t>
      </w:r>
    </w:p>
    <w:p w14:paraId="071A7547">
      <w:pPr>
        <w:keepNext w:val="0"/>
        <w:keepLines w:val="0"/>
        <w:pageBreakBefore w:val="0"/>
        <w:widowControl w:val="0"/>
        <w:kinsoku/>
        <w:wordWrap/>
        <w:overflowPunct/>
        <w:topLinePunct w:val="0"/>
        <w:autoSpaceDE/>
        <w:autoSpaceDN/>
        <w:bidi w:val="0"/>
        <w:adjustRightInd w:val="0"/>
        <w:snapToGrid w:val="0"/>
        <w:spacing w:line="336" w:lineRule="auto"/>
        <w:ind w:right="0" w:rightChars="0" w:firstLine="640" w:firstLineChars="200"/>
        <w:textAlignment w:val="auto"/>
        <w:rPr>
          <w:rFonts w:hint="eastAsia" w:ascii="仿宋_GB2312" w:hAnsi="仿宋_GB2312" w:eastAsia="仿宋_GB2312" w:cs="仿宋_GB2312"/>
          <w:color w:val="000000"/>
          <w:kern w:val="0"/>
          <w:sz w:val="32"/>
          <w:szCs w:val="32"/>
          <w:shd w:val="clear" w:color="auto" w:fill="FFFFFF"/>
          <w:lang w:val="en-US" w:eastAsia="zh-CN" w:bidi="ar"/>
          <w14:ligatures w14:val="none"/>
        </w:rPr>
      </w:pPr>
      <w:r>
        <w:rPr>
          <w:rFonts w:hint="eastAsia" w:ascii="仿宋_GB2312" w:hAnsi="仿宋_GB2312" w:eastAsia="仿宋_GB2312" w:cs="仿宋_GB2312"/>
          <w:color w:val="000000"/>
          <w:kern w:val="0"/>
          <w:sz w:val="32"/>
          <w:szCs w:val="32"/>
          <w:shd w:val="clear" w:color="auto" w:fill="FFFFFF"/>
          <w:lang w:val="en-US" w:eastAsia="zh-CN" w:bidi="ar"/>
          <w14:ligatures w14:val="none"/>
        </w:rPr>
        <w:t>经管科(含02经济学,12管理学);</w:t>
      </w:r>
    </w:p>
    <w:p w14:paraId="3EE0F7D5">
      <w:pPr>
        <w:keepNext w:val="0"/>
        <w:keepLines w:val="0"/>
        <w:pageBreakBefore w:val="0"/>
        <w:widowControl w:val="0"/>
        <w:kinsoku/>
        <w:wordWrap/>
        <w:overflowPunct/>
        <w:topLinePunct w:val="0"/>
        <w:autoSpaceDE/>
        <w:autoSpaceDN/>
        <w:bidi w:val="0"/>
        <w:adjustRightInd w:val="0"/>
        <w:snapToGrid w:val="0"/>
        <w:spacing w:line="336" w:lineRule="auto"/>
        <w:ind w:right="0" w:rightChars="0" w:firstLine="640" w:firstLineChars="200"/>
        <w:textAlignment w:val="auto"/>
        <w:rPr>
          <w:rFonts w:hint="eastAsia" w:ascii="仿宋_GB2312" w:hAnsi="仿宋_GB2312" w:eastAsia="仿宋_GB2312" w:cs="仿宋_GB2312"/>
          <w:color w:val="000000"/>
          <w:kern w:val="0"/>
          <w:sz w:val="32"/>
          <w:szCs w:val="32"/>
          <w:shd w:val="clear" w:color="auto" w:fill="FFFFFF"/>
          <w:lang w:val="en-US" w:eastAsia="zh-CN" w:bidi="ar"/>
          <w14:ligatures w14:val="none"/>
        </w:rPr>
      </w:pPr>
      <w:r>
        <w:rPr>
          <w:rFonts w:hint="eastAsia" w:ascii="仿宋_GB2312" w:hAnsi="仿宋_GB2312" w:eastAsia="仿宋_GB2312" w:cs="仿宋_GB2312"/>
          <w:color w:val="000000"/>
          <w:kern w:val="0"/>
          <w:sz w:val="32"/>
          <w:szCs w:val="32"/>
          <w:shd w:val="clear" w:color="auto" w:fill="FFFFFF"/>
          <w:lang w:val="en-US" w:eastAsia="zh-CN" w:bidi="ar"/>
          <w14:ligatures w14:val="none"/>
        </w:rPr>
        <w:t>工科(含08工学,09农学);</w:t>
      </w:r>
    </w:p>
    <w:p w14:paraId="24848760">
      <w:pPr>
        <w:keepNext w:val="0"/>
        <w:keepLines w:val="0"/>
        <w:pageBreakBefore w:val="0"/>
        <w:widowControl w:val="0"/>
        <w:kinsoku/>
        <w:wordWrap/>
        <w:overflowPunct/>
        <w:topLinePunct w:val="0"/>
        <w:autoSpaceDE/>
        <w:autoSpaceDN/>
        <w:bidi w:val="0"/>
        <w:adjustRightInd w:val="0"/>
        <w:snapToGrid w:val="0"/>
        <w:spacing w:line="336" w:lineRule="auto"/>
        <w:ind w:right="0" w:rightChars="0" w:firstLine="640" w:firstLineChars="200"/>
        <w:textAlignment w:val="auto"/>
        <w:rPr>
          <w:rFonts w:hint="eastAsia" w:ascii="仿宋_GB2312" w:hAnsi="仿宋_GB2312" w:eastAsia="仿宋_GB2312" w:cs="仿宋_GB2312"/>
          <w:color w:val="000000"/>
          <w:kern w:val="0"/>
          <w:sz w:val="32"/>
          <w:szCs w:val="32"/>
          <w:shd w:val="clear" w:color="auto" w:fill="FFFFFF"/>
          <w:lang w:val="en-US" w:eastAsia="zh-CN" w:bidi="ar"/>
          <w14:ligatures w14:val="none"/>
        </w:rPr>
      </w:pPr>
      <w:r>
        <w:rPr>
          <w:rFonts w:hint="eastAsia" w:ascii="仿宋_GB2312" w:hAnsi="仿宋_GB2312" w:eastAsia="仿宋_GB2312" w:cs="仿宋_GB2312"/>
          <w:color w:val="000000"/>
          <w:kern w:val="0"/>
          <w:sz w:val="32"/>
          <w:szCs w:val="32"/>
          <w:shd w:val="clear" w:color="auto" w:fill="FFFFFF"/>
          <w:lang w:val="en-US" w:eastAsia="zh-CN" w:bidi="ar"/>
          <w14:ligatures w14:val="none"/>
        </w:rPr>
        <w:t>思政(思想政治专项)。</w:t>
      </w:r>
    </w:p>
    <w:p w14:paraId="1BA542C5">
      <w:pPr>
        <w:keepNext w:val="0"/>
        <w:keepLines w:val="0"/>
        <w:pageBreakBefore w:val="0"/>
        <w:widowControl w:val="0"/>
        <w:kinsoku/>
        <w:wordWrap/>
        <w:overflowPunct/>
        <w:topLinePunct w:val="0"/>
        <w:autoSpaceDE/>
        <w:autoSpaceDN/>
        <w:bidi w:val="0"/>
        <w:spacing w:line="348" w:lineRule="auto"/>
        <w:ind w:firstLine="640" w:firstLineChars="200"/>
        <w:textAlignment w:val="auto"/>
        <w:rPr>
          <w:rFonts w:hint="eastAsia" w:ascii="黑体" w:hAnsi="黑体" w:eastAsia="黑体" w:cs="Times New Roman"/>
          <w:sz w:val="32"/>
          <w:szCs w:val="32"/>
          <w:lang w:val="en-US" w:eastAsia="zh-CN"/>
        </w:rPr>
      </w:pPr>
      <w:r>
        <w:rPr>
          <w:rFonts w:hint="eastAsia" w:ascii="黑体" w:hAnsi="黑体" w:eastAsia="黑体" w:cs="Times New Roman"/>
          <w:sz w:val="32"/>
          <w:szCs w:val="32"/>
          <w:lang w:val="en-US" w:eastAsia="zh-CN"/>
        </w:rPr>
        <w:t>四、竞赛安排及参赛名额分配</w:t>
      </w:r>
    </w:p>
    <w:p w14:paraId="4DFCB0FD">
      <w:pPr>
        <w:keepNext w:val="0"/>
        <w:keepLines w:val="0"/>
        <w:pageBreakBefore w:val="0"/>
        <w:widowControl w:val="0"/>
        <w:kinsoku/>
        <w:wordWrap/>
        <w:overflowPunct/>
        <w:topLinePunct w:val="0"/>
        <w:autoSpaceDE/>
        <w:autoSpaceDN/>
        <w:bidi w:val="0"/>
        <w:spacing w:line="348" w:lineRule="auto"/>
        <w:ind w:firstLine="643" w:firstLineChars="200"/>
        <w:textAlignment w:val="auto"/>
        <w:rPr>
          <w:rFonts w:hint="eastAsia" w:ascii="仿宋_GB2312" w:eastAsia="仿宋_GB2312"/>
          <w:color w:val="auto"/>
          <w:sz w:val="32"/>
          <w:szCs w:val="32"/>
          <w:highlight w:val="none"/>
          <w:lang w:val="en-US" w:eastAsia="zh-CN"/>
        </w:rPr>
      </w:pPr>
      <w:r>
        <w:rPr>
          <w:rFonts w:hint="eastAsia" w:ascii="楷体_GB2312" w:eastAsia="楷体_GB2312"/>
          <w:b/>
          <w:bCs/>
          <w:color w:val="auto"/>
          <w:sz w:val="32"/>
          <w:szCs w:val="32"/>
          <w:highlight w:val="none"/>
        </w:rPr>
        <w:t>（一）</w:t>
      </w:r>
      <w:r>
        <w:rPr>
          <w:rFonts w:hint="eastAsia" w:ascii="楷体_GB2312" w:eastAsia="楷体_GB2312"/>
          <w:b/>
          <w:bCs/>
          <w:color w:val="auto"/>
          <w:sz w:val="32"/>
          <w:szCs w:val="32"/>
          <w:highlight w:val="none"/>
          <w:lang w:val="en-US" w:eastAsia="zh-CN"/>
        </w:rPr>
        <w:t>参赛名额分配</w:t>
      </w:r>
      <w:r>
        <w:rPr>
          <w:rFonts w:hint="eastAsia" w:ascii="楷体_GB2312" w:eastAsia="楷体_GB2312"/>
          <w:b/>
          <w:bCs/>
          <w:color w:val="auto"/>
          <w:sz w:val="32"/>
          <w:szCs w:val="32"/>
          <w:highlight w:val="none"/>
        </w:rPr>
        <w:t>：</w:t>
      </w:r>
      <w:r>
        <w:rPr>
          <w:rFonts w:hint="eastAsia" w:ascii="仿宋_GB2312" w:eastAsia="仿宋_GB2312"/>
          <w:sz w:val="32"/>
          <w:szCs w:val="32"/>
          <w:lang w:val="en-US" w:eastAsia="zh-CN"/>
        </w:rPr>
        <w:t>参加我校教学技能竞赛选拔赛的教师需符合“参赛选手条件”；参赛教师名额主要由两部分组成：教务处和校工会联合推荐部分教师，各院部推荐部分教师。其中，各院部</w:t>
      </w:r>
      <w:r>
        <w:rPr>
          <w:rFonts w:hint="eastAsia" w:ascii="仿宋_GB2312" w:eastAsia="仿宋_GB2312"/>
          <w:color w:val="auto"/>
          <w:sz w:val="32"/>
          <w:szCs w:val="32"/>
          <w:highlight w:val="none"/>
          <w:lang w:val="en-US" w:eastAsia="zh-CN"/>
        </w:rPr>
        <w:t>推荐的教师名额分配情况，如表1所示：</w:t>
      </w:r>
    </w:p>
    <w:p w14:paraId="70FD0506">
      <w:pPr>
        <w:keepNext w:val="0"/>
        <w:keepLines w:val="0"/>
        <w:pageBreakBefore w:val="0"/>
        <w:widowControl w:val="0"/>
        <w:kinsoku/>
        <w:wordWrap/>
        <w:overflowPunct/>
        <w:topLinePunct w:val="0"/>
        <w:autoSpaceDE/>
        <w:autoSpaceDN/>
        <w:bidi w:val="0"/>
        <w:spacing w:line="348" w:lineRule="auto"/>
        <w:ind w:firstLine="640" w:firstLineChars="200"/>
        <w:textAlignment w:val="auto"/>
        <w:rPr>
          <w:rFonts w:hint="eastAsia" w:ascii="仿宋_GB2312" w:eastAsia="仿宋_GB2312"/>
          <w:color w:val="auto"/>
          <w:sz w:val="32"/>
          <w:szCs w:val="32"/>
          <w:highlight w:val="none"/>
          <w:lang w:val="en-US" w:eastAsia="zh-CN"/>
        </w:rPr>
      </w:pPr>
    </w:p>
    <w:p w14:paraId="4C6B4550">
      <w:pPr>
        <w:keepNext w:val="0"/>
        <w:keepLines w:val="0"/>
        <w:pageBreakBefore w:val="0"/>
        <w:widowControl w:val="0"/>
        <w:kinsoku/>
        <w:wordWrap/>
        <w:overflowPunct/>
        <w:topLinePunct w:val="0"/>
        <w:autoSpaceDE/>
        <w:autoSpaceDN/>
        <w:bidi w:val="0"/>
        <w:spacing w:line="348" w:lineRule="auto"/>
        <w:ind w:firstLine="640" w:firstLineChars="200"/>
        <w:textAlignment w:val="auto"/>
        <w:rPr>
          <w:rFonts w:hint="eastAsia" w:ascii="仿宋_GB2312" w:eastAsia="仿宋_GB2312"/>
          <w:color w:val="auto"/>
          <w:sz w:val="32"/>
          <w:szCs w:val="32"/>
          <w:highlight w:val="none"/>
          <w:lang w:val="en-US" w:eastAsia="zh-CN"/>
        </w:rPr>
      </w:pPr>
    </w:p>
    <w:p w14:paraId="720D6016">
      <w:pPr>
        <w:keepNext w:val="0"/>
        <w:keepLines w:val="0"/>
        <w:pageBreakBefore w:val="0"/>
        <w:widowControl w:val="0"/>
        <w:kinsoku/>
        <w:wordWrap/>
        <w:overflowPunct/>
        <w:topLinePunct w:val="0"/>
        <w:autoSpaceDE/>
        <w:autoSpaceDN/>
        <w:bidi w:val="0"/>
        <w:spacing w:line="348" w:lineRule="auto"/>
        <w:ind w:firstLine="640" w:firstLineChars="200"/>
        <w:textAlignment w:val="auto"/>
        <w:rPr>
          <w:rFonts w:hint="eastAsia" w:ascii="仿宋_GB2312" w:eastAsia="仿宋_GB2312"/>
          <w:color w:val="auto"/>
          <w:sz w:val="32"/>
          <w:szCs w:val="32"/>
          <w:highlight w:val="none"/>
          <w:lang w:val="en-US" w:eastAsia="zh-CN"/>
        </w:rPr>
      </w:pPr>
    </w:p>
    <w:p w14:paraId="404B7AEB">
      <w:pPr>
        <w:keepNext w:val="0"/>
        <w:keepLines w:val="0"/>
        <w:pageBreakBefore w:val="0"/>
        <w:widowControl w:val="0"/>
        <w:kinsoku/>
        <w:wordWrap/>
        <w:overflowPunct/>
        <w:topLinePunct w:val="0"/>
        <w:autoSpaceDE/>
        <w:autoSpaceDN/>
        <w:bidi w:val="0"/>
        <w:spacing w:line="348" w:lineRule="auto"/>
        <w:ind w:firstLine="560" w:firstLineChars="200"/>
        <w:jc w:val="center"/>
        <w:textAlignment w:val="auto"/>
        <w:rPr>
          <w:rFonts w:hint="default" w:ascii="仿宋_GB2312" w:eastAsia="仿宋_GB2312"/>
          <w:color w:val="auto"/>
          <w:sz w:val="28"/>
          <w:szCs w:val="28"/>
          <w:highlight w:val="none"/>
          <w:lang w:val="en-US" w:eastAsia="zh-CN"/>
        </w:rPr>
      </w:pPr>
      <w:r>
        <w:rPr>
          <w:rFonts w:hint="eastAsia" w:ascii="仿宋_GB2312" w:eastAsia="仿宋_GB2312"/>
          <w:color w:val="auto"/>
          <w:sz w:val="28"/>
          <w:szCs w:val="28"/>
          <w:highlight w:val="none"/>
          <w:lang w:val="en-US" w:eastAsia="zh-CN"/>
        </w:rPr>
        <w:t>表1：各院部推荐教师名额分配表</w:t>
      </w:r>
    </w:p>
    <w:tbl>
      <w:tblPr>
        <w:tblStyle w:val="8"/>
        <w:tblW w:w="83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6"/>
        <w:gridCol w:w="2499"/>
        <w:gridCol w:w="1654"/>
        <w:gridCol w:w="3038"/>
      </w:tblGrid>
      <w:tr w14:paraId="2113E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126" w:type="dxa"/>
            <w:shd w:val="clear" w:color="auto" w:fill="E8E8E8" w:themeFill="background2"/>
            <w:vAlign w:val="center"/>
          </w:tcPr>
          <w:p w14:paraId="3989D965">
            <w:pPr>
              <w:keepNext w:val="0"/>
              <w:keepLines w:val="0"/>
              <w:pageBreakBefore w:val="0"/>
              <w:widowControl w:val="0"/>
              <w:kinsoku/>
              <w:wordWrap/>
              <w:overflowPunct/>
              <w:topLinePunct w:val="0"/>
              <w:autoSpaceDE/>
              <w:autoSpaceDN/>
              <w:bidi w:val="0"/>
              <w:spacing w:line="348" w:lineRule="auto"/>
              <w:jc w:val="center"/>
              <w:textAlignment w:val="auto"/>
              <w:rPr>
                <w:rFonts w:hint="default" w:ascii="方正仿宋_GB2312" w:hAnsi="方正仿宋_GB2312" w:eastAsia="方正仿宋_GB2312" w:cs="方正仿宋_GB2312"/>
                <w:b/>
                <w:bCs/>
                <w:color w:val="auto"/>
                <w:sz w:val="28"/>
                <w:szCs w:val="28"/>
                <w:highlight w:val="none"/>
                <w:vertAlign w:val="baseline"/>
                <w:lang w:val="en-US" w:eastAsia="zh-CN"/>
              </w:rPr>
            </w:pPr>
            <w:r>
              <w:rPr>
                <w:rFonts w:hint="eastAsia" w:ascii="方正仿宋_GB2312" w:hAnsi="方正仿宋_GB2312" w:eastAsia="方正仿宋_GB2312" w:cs="方正仿宋_GB2312"/>
                <w:b/>
                <w:bCs/>
                <w:color w:val="auto"/>
                <w:sz w:val="28"/>
                <w:szCs w:val="28"/>
                <w:highlight w:val="none"/>
                <w:vertAlign w:val="baseline"/>
                <w:lang w:val="en-US" w:eastAsia="zh-CN"/>
              </w:rPr>
              <w:t>序号</w:t>
            </w:r>
          </w:p>
        </w:tc>
        <w:tc>
          <w:tcPr>
            <w:tcW w:w="2499" w:type="dxa"/>
            <w:shd w:val="clear" w:color="auto" w:fill="E8E8E8" w:themeFill="background2"/>
            <w:vAlign w:val="center"/>
          </w:tcPr>
          <w:p w14:paraId="75B6DE9E">
            <w:pPr>
              <w:keepNext w:val="0"/>
              <w:keepLines w:val="0"/>
              <w:pageBreakBefore w:val="0"/>
              <w:widowControl w:val="0"/>
              <w:kinsoku/>
              <w:wordWrap/>
              <w:overflowPunct/>
              <w:topLinePunct w:val="0"/>
              <w:autoSpaceDE/>
              <w:autoSpaceDN/>
              <w:bidi w:val="0"/>
              <w:spacing w:line="348" w:lineRule="auto"/>
              <w:jc w:val="center"/>
              <w:textAlignment w:val="auto"/>
              <w:rPr>
                <w:rFonts w:hint="default" w:ascii="方正仿宋_GB2312" w:hAnsi="方正仿宋_GB2312" w:eastAsia="方正仿宋_GB2312" w:cs="方正仿宋_GB2312"/>
                <w:b/>
                <w:bCs/>
                <w:color w:val="auto"/>
                <w:sz w:val="28"/>
                <w:szCs w:val="28"/>
                <w:highlight w:val="none"/>
                <w:vertAlign w:val="baseline"/>
                <w:lang w:val="en-US" w:eastAsia="zh-CN"/>
              </w:rPr>
            </w:pPr>
            <w:r>
              <w:rPr>
                <w:rFonts w:hint="eastAsia" w:ascii="方正仿宋_GB2312" w:hAnsi="方正仿宋_GB2312" w:eastAsia="方正仿宋_GB2312" w:cs="方正仿宋_GB2312"/>
                <w:b/>
                <w:bCs/>
                <w:color w:val="auto"/>
                <w:sz w:val="28"/>
                <w:szCs w:val="28"/>
                <w:highlight w:val="none"/>
                <w:vertAlign w:val="baseline"/>
                <w:lang w:val="en-US" w:eastAsia="zh-CN"/>
              </w:rPr>
              <w:t>院部名称</w:t>
            </w:r>
          </w:p>
        </w:tc>
        <w:tc>
          <w:tcPr>
            <w:tcW w:w="1654" w:type="dxa"/>
            <w:shd w:val="clear" w:color="auto" w:fill="E8E8E8" w:themeFill="background2"/>
            <w:vAlign w:val="center"/>
          </w:tcPr>
          <w:p w14:paraId="226FDDAE">
            <w:pPr>
              <w:keepNext w:val="0"/>
              <w:keepLines w:val="0"/>
              <w:pageBreakBefore w:val="0"/>
              <w:widowControl w:val="0"/>
              <w:kinsoku/>
              <w:wordWrap/>
              <w:overflowPunct/>
              <w:topLinePunct w:val="0"/>
              <w:autoSpaceDE/>
              <w:autoSpaceDN/>
              <w:bidi w:val="0"/>
              <w:spacing w:line="348" w:lineRule="auto"/>
              <w:jc w:val="center"/>
              <w:textAlignment w:val="auto"/>
              <w:rPr>
                <w:rFonts w:hint="default" w:ascii="方正仿宋_GB2312" w:hAnsi="方正仿宋_GB2312" w:eastAsia="方正仿宋_GB2312" w:cs="方正仿宋_GB2312"/>
                <w:b/>
                <w:bCs/>
                <w:color w:val="auto"/>
                <w:sz w:val="28"/>
                <w:szCs w:val="28"/>
                <w:highlight w:val="none"/>
                <w:vertAlign w:val="baseline"/>
                <w:lang w:val="en-US" w:eastAsia="zh-CN"/>
              </w:rPr>
            </w:pPr>
            <w:r>
              <w:rPr>
                <w:rFonts w:hint="eastAsia" w:ascii="方正仿宋_GB2312" w:hAnsi="方正仿宋_GB2312" w:eastAsia="方正仿宋_GB2312" w:cs="方正仿宋_GB2312"/>
                <w:b/>
                <w:bCs/>
                <w:color w:val="auto"/>
                <w:sz w:val="28"/>
                <w:szCs w:val="28"/>
                <w:highlight w:val="none"/>
                <w:vertAlign w:val="baseline"/>
                <w:lang w:val="en-US" w:eastAsia="zh-CN"/>
              </w:rPr>
              <w:t>分配名额</w:t>
            </w:r>
          </w:p>
        </w:tc>
        <w:tc>
          <w:tcPr>
            <w:tcW w:w="3038" w:type="dxa"/>
            <w:shd w:val="clear" w:color="auto" w:fill="E8E8E8" w:themeFill="background2"/>
            <w:vAlign w:val="center"/>
          </w:tcPr>
          <w:p w14:paraId="2F146C87">
            <w:pPr>
              <w:keepNext w:val="0"/>
              <w:keepLines w:val="0"/>
              <w:pageBreakBefore w:val="0"/>
              <w:widowControl w:val="0"/>
              <w:kinsoku/>
              <w:wordWrap/>
              <w:overflowPunct/>
              <w:topLinePunct w:val="0"/>
              <w:autoSpaceDE/>
              <w:autoSpaceDN/>
              <w:bidi w:val="0"/>
              <w:spacing w:line="348" w:lineRule="auto"/>
              <w:jc w:val="center"/>
              <w:textAlignment w:val="auto"/>
              <w:rPr>
                <w:rFonts w:hint="default" w:ascii="方正仿宋_GB2312" w:hAnsi="方正仿宋_GB2312" w:eastAsia="方正仿宋_GB2312" w:cs="方正仿宋_GB2312"/>
                <w:b/>
                <w:bCs/>
                <w:color w:val="auto"/>
                <w:sz w:val="28"/>
                <w:szCs w:val="28"/>
                <w:highlight w:val="none"/>
                <w:vertAlign w:val="baseline"/>
                <w:lang w:val="en-US" w:eastAsia="zh-CN"/>
              </w:rPr>
            </w:pPr>
            <w:r>
              <w:rPr>
                <w:rFonts w:hint="eastAsia" w:ascii="方正仿宋_GB2312" w:hAnsi="方正仿宋_GB2312" w:eastAsia="方正仿宋_GB2312" w:cs="方正仿宋_GB2312"/>
                <w:b/>
                <w:bCs/>
                <w:color w:val="auto"/>
                <w:sz w:val="28"/>
                <w:szCs w:val="28"/>
                <w:highlight w:val="none"/>
                <w:vertAlign w:val="baseline"/>
                <w:lang w:val="en-US" w:eastAsia="zh-CN"/>
              </w:rPr>
              <w:t>备注</w:t>
            </w:r>
          </w:p>
        </w:tc>
      </w:tr>
      <w:tr w14:paraId="3ECC3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6" w:type="dxa"/>
            <w:vAlign w:val="center"/>
          </w:tcPr>
          <w:p w14:paraId="446B0C2A">
            <w:pPr>
              <w:keepNext w:val="0"/>
              <w:keepLines w:val="0"/>
              <w:pageBreakBefore w:val="0"/>
              <w:widowControl w:val="0"/>
              <w:kinsoku/>
              <w:wordWrap/>
              <w:overflowPunct/>
              <w:topLinePunct w:val="0"/>
              <w:autoSpaceDE/>
              <w:autoSpaceDN/>
              <w:bidi w:val="0"/>
              <w:spacing w:line="348" w:lineRule="auto"/>
              <w:jc w:val="center"/>
              <w:textAlignment w:val="auto"/>
              <w:rPr>
                <w:rFonts w:hint="eastAsia" w:ascii="仿宋_GB2312" w:hAnsi="仿宋_GB2312" w:eastAsia="仿宋_GB2312" w:cs="仿宋_GB2312"/>
                <w:color w:val="auto"/>
                <w:sz w:val="28"/>
                <w:szCs w:val="28"/>
                <w:highlight w:val="none"/>
                <w:vertAlign w:val="baseline"/>
                <w:lang w:val="en-US" w:eastAsia="zh-CN"/>
              </w:rPr>
            </w:pPr>
            <w:r>
              <w:rPr>
                <w:rFonts w:hint="eastAsia" w:ascii="仿宋_GB2312" w:hAnsi="仿宋_GB2312" w:eastAsia="仿宋_GB2312" w:cs="仿宋_GB2312"/>
                <w:color w:val="auto"/>
                <w:sz w:val="28"/>
                <w:szCs w:val="28"/>
                <w:highlight w:val="none"/>
                <w:vertAlign w:val="baseline"/>
                <w:lang w:val="en-US" w:eastAsia="zh-CN"/>
              </w:rPr>
              <w:t>01</w:t>
            </w:r>
          </w:p>
        </w:tc>
        <w:tc>
          <w:tcPr>
            <w:tcW w:w="2499" w:type="dxa"/>
            <w:vAlign w:val="center"/>
          </w:tcPr>
          <w:p w14:paraId="0DEAC533">
            <w:pPr>
              <w:keepNext w:val="0"/>
              <w:keepLines w:val="0"/>
              <w:pageBreakBefore w:val="0"/>
              <w:widowControl w:val="0"/>
              <w:kinsoku/>
              <w:wordWrap/>
              <w:overflowPunct/>
              <w:topLinePunct w:val="0"/>
              <w:autoSpaceDE/>
              <w:autoSpaceDN/>
              <w:bidi w:val="0"/>
              <w:spacing w:line="348" w:lineRule="auto"/>
              <w:ind w:firstLine="560" w:firstLineChars="200"/>
              <w:jc w:val="both"/>
              <w:textAlignment w:val="auto"/>
              <w:rPr>
                <w:rFonts w:hint="eastAsia" w:ascii="仿宋_GB2312" w:hAnsi="Times New Roman" w:eastAsia="仿宋_GB2312" w:cs="Times New Roman"/>
                <w:color w:val="auto"/>
                <w:sz w:val="28"/>
                <w:szCs w:val="28"/>
                <w:highlight w:val="none"/>
                <w:lang w:val="en-US" w:eastAsia="zh-CN"/>
              </w:rPr>
            </w:pPr>
            <w:r>
              <w:rPr>
                <w:rFonts w:hint="eastAsia" w:ascii="仿宋_GB2312" w:hAnsi="Times New Roman" w:eastAsia="仿宋_GB2312" w:cs="Times New Roman"/>
                <w:color w:val="auto"/>
                <w:sz w:val="28"/>
                <w:szCs w:val="28"/>
                <w:highlight w:val="none"/>
                <w:lang w:val="en-US" w:eastAsia="zh-CN"/>
              </w:rPr>
              <w:t>工学院</w:t>
            </w:r>
          </w:p>
        </w:tc>
        <w:tc>
          <w:tcPr>
            <w:tcW w:w="1654" w:type="dxa"/>
            <w:vAlign w:val="center"/>
          </w:tcPr>
          <w:p w14:paraId="755830B9">
            <w:pPr>
              <w:keepNext w:val="0"/>
              <w:keepLines w:val="0"/>
              <w:pageBreakBefore w:val="0"/>
              <w:widowControl w:val="0"/>
              <w:kinsoku/>
              <w:wordWrap/>
              <w:overflowPunct/>
              <w:topLinePunct w:val="0"/>
              <w:autoSpaceDE/>
              <w:autoSpaceDN/>
              <w:bidi w:val="0"/>
              <w:spacing w:line="348" w:lineRule="auto"/>
              <w:jc w:val="center"/>
              <w:textAlignment w:val="auto"/>
              <w:rPr>
                <w:rFonts w:hint="default" w:ascii="仿宋_GB2312" w:eastAsia="仿宋_GB2312"/>
                <w:color w:val="auto"/>
                <w:sz w:val="28"/>
                <w:szCs w:val="28"/>
                <w:highlight w:val="none"/>
                <w:vertAlign w:val="baseline"/>
                <w:lang w:val="en-US" w:eastAsia="zh-CN"/>
              </w:rPr>
            </w:pPr>
            <w:r>
              <w:rPr>
                <w:rFonts w:hint="eastAsia" w:ascii="仿宋_GB2312" w:eastAsia="仿宋_GB2312"/>
                <w:color w:val="auto"/>
                <w:sz w:val="28"/>
                <w:szCs w:val="28"/>
                <w:highlight w:val="none"/>
                <w:vertAlign w:val="baseline"/>
                <w:lang w:val="en-US" w:eastAsia="zh-CN"/>
              </w:rPr>
              <w:t>1</w:t>
            </w:r>
          </w:p>
        </w:tc>
        <w:tc>
          <w:tcPr>
            <w:tcW w:w="3038" w:type="dxa"/>
            <w:vAlign w:val="center"/>
          </w:tcPr>
          <w:p w14:paraId="0D0A6760">
            <w:pPr>
              <w:keepNext w:val="0"/>
              <w:keepLines w:val="0"/>
              <w:pageBreakBefore w:val="0"/>
              <w:widowControl w:val="0"/>
              <w:kinsoku/>
              <w:wordWrap/>
              <w:overflowPunct/>
              <w:topLinePunct w:val="0"/>
              <w:autoSpaceDE/>
              <w:autoSpaceDN/>
              <w:bidi w:val="0"/>
              <w:spacing w:line="348" w:lineRule="auto"/>
              <w:jc w:val="center"/>
              <w:textAlignment w:val="auto"/>
              <w:rPr>
                <w:rFonts w:hint="eastAsia" w:ascii="仿宋_GB2312" w:eastAsia="仿宋_GB2312"/>
                <w:color w:val="auto"/>
                <w:sz w:val="18"/>
                <w:szCs w:val="18"/>
                <w:highlight w:val="none"/>
                <w:vertAlign w:val="baseline"/>
                <w:lang w:val="en-US" w:eastAsia="zh-CN"/>
              </w:rPr>
            </w:pPr>
          </w:p>
        </w:tc>
      </w:tr>
      <w:tr w14:paraId="406FB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6" w:type="dxa"/>
            <w:vAlign w:val="center"/>
          </w:tcPr>
          <w:p w14:paraId="270E1329">
            <w:pPr>
              <w:keepNext w:val="0"/>
              <w:keepLines w:val="0"/>
              <w:pageBreakBefore w:val="0"/>
              <w:widowControl w:val="0"/>
              <w:kinsoku/>
              <w:wordWrap/>
              <w:overflowPunct/>
              <w:topLinePunct w:val="0"/>
              <w:autoSpaceDE/>
              <w:autoSpaceDN/>
              <w:bidi w:val="0"/>
              <w:spacing w:line="348" w:lineRule="auto"/>
              <w:jc w:val="center"/>
              <w:textAlignment w:val="auto"/>
              <w:rPr>
                <w:rFonts w:hint="eastAsia" w:ascii="仿宋_GB2312" w:hAnsi="仿宋_GB2312" w:eastAsia="仿宋_GB2312" w:cs="仿宋_GB2312"/>
                <w:color w:val="auto"/>
                <w:sz w:val="28"/>
                <w:szCs w:val="28"/>
                <w:highlight w:val="none"/>
                <w:vertAlign w:val="baseline"/>
                <w:lang w:val="en-US" w:eastAsia="zh-CN"/>
              </w:rPr>
            </w:pPr>
            <w:r>
              <w:rPr>
                <w:rFonts w:hint="eastAsia" w:ascii="仿宋_GB2312" w:hAnsi="仿宋_GB2312" w:eastAsia="仿宋_GB2312" w:cs="仿宋_GB2312"/>
                <w:color w:val="auto"/>
                <w:sz w:val="28"/>
                <w:szCs w:val="28"/>
                <w:highlight w:val="none"/>
                <w:vertAlign w:val="baseline"/>
                <w:lang w:val="en-US" w:eastAsia="zh-CN"/>
              </w:rPr>
              <w:t>02</w:t>
            </w:r>
          </w:p>
        </w:tc>
        <w:tc>
          <w:tcPr>
            <w:tcW w:w="2499" w:type="dxa"/>
            <w:vAlign w:val="center"/>
          </w:tcPr>
          <w:p w14:paraId="7FD72CC9">
            <w:pPr>
              <w:keepNext w:val="0"/>
              <w:keepLines w:val="0"/>
              <w:pageBreakBefore w:val="0"/>
              <w:widowControl w:val="0"/>
              <w:kinsoku/>
              <w:wordWrap/>
              <w:overflowPunct/>
              <w:topLinePunct w:val="0"/>
              <w:autoSpaceDE/>
              <w:autoSpaceDN/>
              <w:bidi w:val="0"/>
              <w:spacing w:line="348" w:lineRule="auto"/>
              <w:ind w:firstLine="560" w:firstLineChars="200"/>
              <w:jc w:val="both"/>
              <w:textAlignment w:val="auto"/>
              <w:rPr>
                <w:rFonts w:hint="eastAsia" w:ascii="仿宋_GB2312" w:hAnsi="Times New Roman" w:eastAsia="仿宋_GB2312" w:cs="Times New Roman"/>
                <w:color w:val="auto"/>
                <w:sz w:val="28"/>
                <w:szCs w:val="28"/>
                <w:highlight w:val="none"/>
                <w:lang w:val="en-US" w:eastAsia="zh-CN"/>
              </w:rPr>
            </w:pPr>
            <w:r>
              <w:rPr>
                <w:rFonts w:hint="eastAsia" w:ascii="仿宋_GB2312" w:hAnsi="Times New Roman" w:eastAsia="仿宋_GB2312" w:cs="Times New Roman"/>
                <w:color w:val="auto"/>
                <w:sz w:val="28"/>
                <w:szCs w:val="28"/>
                <w:highlight w:val="none"/>
                <w:lang w:val="en-US" w:eastAsia="zh-CN"/>
              </w:rPr>
              <w:t>信工学院</w:t>
            </w:r>
          </w:p>
        </w:tc>
        <w:tc>
          <w:tcPr>
            <w:tcW w:w="1654" w:type="dxa"/>
            <w:vAlign w:val="center"/>
          </w:tcPr>
          <w:p w14:paraId="6AC2096C">
            <w:pPr>
              <w:keepNext w:val="0"/>
              <w:keepLines w:val="0"/>
              <w:pageBreakBefore w:val="0"/>
              <w:widowControl w:val="0"/>
              <w:kinsoku/>
              <w:wordWrap/>
              <w:overflowPunct/>
              <w:topLinePunct w:val="0"/>
              <w:autoSpaceDE/>
              <w:autoSpaceDN/>
              <w:bidi w:val="0"/>
              <w:spacing w:line="348" w:lineRule="auto"/>
              <w:jc w:val="center"/>
              <w:textAlignment w:val="auto"/>
              <w:rPr>
                <w:rFonts w:hint="default" w:ascii="仿宋_GB2312" w:eastAsia="仿宋_GB2312"/>
                <w:color w:val="auto"/>
                <w:sz w:val="28"/>
                <w:szCs w:val="28"/>
                <w:highlight w:val="none"/>
                <w:vertAlign w:val="baseline"/>
                <w:lang w:val="en-US" w:eastAsia="zh-CN"/>
              </w:rPr>
            </w:pPr>
            <w:r>
              <w:rPr>
                <w:rFonts w:hint="eastAsia" w:ascii="仿宋_GB2312" w:eastAsia="仿宋_GB2312"/>
                <w:color w:val="auto"/>
                <w:sz w:val="28"/>
                <w:szCs w:val="28"/>
                <w:highlight w:val="none"/>
                <w:vertAlign w:val="baseline"/>
                <w:lang w:val="en-US" w:eastAsia="zh-CN"/>
              </w:rPr>
              <w:t>2</w:t>
            </w:r>
          </w:p>
        </w:tc>
        <w:tc>
          <w:tcPr>
            <w:tcW w:w="3038" w:type="dxa"/>
            <w:vAlign w:val="center"/>
          </w:tcPr>
          <w:p w14:paraId="30EEF476">
            <w:pPr>
              <w:keepNext w:val="0"/>
              <w:keepLines w:val="0"/>
              <w:pageBreakBefore w:val="0"/>
              <w:widowControl w:val="0"/>
              <w:kinsoku/>
              <w:wordWrap/>
              <w:overflowPunct/>
              <w:topLinePunct w:val="0"/>
              <w:autoSpaceDE/>
              <w:autoSpaceDN/>
              <w:bidi w:val="0"/>
              <w:spacing w:line="348" w:lineRule="auto"/>
              <w:jc w:val="center"/>
              <w:textAlignment w:val="auto"/>
              <w:rPr>
                <w:rFonts w:hint="default" w:ascii="仿宋_GB2312" w:eastAsia="仿宋_GB2312"/>
                <w:color w:val="auto"/>
                <w:sz w:val="28"/>
                <w:szCs w:val="28"/>
                <w:highlight w:val="none"/>
                <w:vertAlign w:val="baseline"/>
                <w:lang w:val="en-US" w:eastAsia="zh-CN"/>
              </w:rPr>
            </w:pPr>
            <w:r>
              <w:rPr>
                <w:rFonts w:hint="eastAsia" w:ascii="仿宋_GB2312" w:eastAsia="仿宋_GB2312"/>
                <w:color w:val="auto"/>
                <w:sz w:val="28"/>
                <w:szCs w:val="28"/>
                <w:highlight w:val="none"/>
                <w:vertAlign w:val="baseline"/>
                <w:lang w:val="en-US" w:eastAsia="zh-CN"/>
              </w:rPr>
              <w:t>2024年1名教师获奖</w:t>
            </w:r>
          </w:p>
        </w:tc>
      </w:tr>
      <w:tr w14:paraId="64B2D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6" w:type="dxa"/>
            <w:vAlign w:val="center"/>
          </w:tcPr>
          <w:p w14:paraId="131FD343">
            <w:pPr>
              <w:keepNext w:val="0"/>
              <w:keepLines w:val="0"/>
              <w:pageBreakBefore w:val="0"/>
              <w:widowControl w:val="0"/>
              <w:kinsoku/>
              <w:wordWrap/>
              <w:overflowPunct/>
              <w:topLinePunct w:val="0"/>
              <w:autoSpaceDE/>
              <w:autoSpaceDN/>
              <w:bidi w:val="0"/>
              <w:spacing w:line="348" w:lineRule="auto"/>
              <w:jc w:val="center"/>
              <w:textAlignment w:val="auto"/>
              <w:rPr>
                <w:rFonts w:hint="eastAsia" w:ascii="仿宋_GB2312" w:hAnsi="仿宋_GB2312" w:eastAsia="仿宋_GB2312" w:cs="仿宋_GB2312"/>
                <w:color w:val="auto"/>
                <w:sz w:val="28"/>
                <w:szCs w:val="28"/>
                <w:highlight w:val="none"/>
                <w:vertAlign w:val="baseline"/>
                <w:lang w:val="en-US" w:eastAsia="zh-CN"/>
              </w:rPr>
            </w:pPr>
            <w:r>
              <w:rPr>
                <w:rFonts w:hint="eastAsia" w:ascii="仿宋_GB2312" w:hAnsi="仿宋_GB2312" w:eastAsia="仿宋_GB2312" w:cs="仿宋_GB2312"/>
                <w:color w:val="auto"/>
                <w:sz w:val="28"/>
                <w:szCs w:val="28"/>
                <w:highlight w:val="none"/>
                <w:vertAlign w:val="baseline"/>
                <w:lang w:val="en-US" w:eastAsia="zh-CN"/>
              </w:rPr>
              <w:t>03</w:t>
            </w:r>
          </w:p>
        </w:tc>
        <w:tc>
          <w:tcPr>
            <w:tcW w:w="2499" w:type="dxa"/>
            <w:vAlign w:val="center"/>
          </w:tcPr>
          <w:p w14:paraId="5410BB38">
            <w:pPr>
              <w:keepNext w:val="0"/>
              <w:keepLines w:val="0"/>
              <w:pageBreakBefore w:val="0"/>
              <w:widowControl w:val="0"/>
              <w:kinsoku/>
              <w:wordWrap/>
              <w:overflowPunct/>
              <w:topLinePunct w:val="0"/>
              <w:autoSpaceDE/>
              <w:autoSpaceDN/>
              <w:bidi w:val="0"/>
              <w:spacing w:line="348" w:lineRule="auto"/>
              <w:ind w:firstLine="560" w:firstLineChars="200"/>
              <w:jc w:val="both"/>
              <w:textAlignment w:val="auto"/>
              <w:rPr>
                <w:rFonts w:hint="eastAsia" w:ascii="仿宋_GB2312" w:hAnsi="Times New Roman" w:eastAsia="仿宋_GB2312" w:cs="Times New Roman"/>
                <w:color w:val="auto"/>
                <w:sz w:val="28"/>
                <w:szCs w:val="28"/>
                <w:highlight w:val="none"/>
                <w:lang w:val="en-US" w:eastAsia="zh-CN"/>
              </w:rPr>
            </w:pPr>
            <w:r>
              <w:rPr>
                <w:rFonts w:hint="eastAsia" w:ascii="仿宋_GB2312" w:hAnsi="Times New Roman" w:eastAsia="仿宋_GB2312" w:cs="Times New Roman"/>
                <w:color w:val="auto"/>
                <w:sz w:val="28"/>
                <w:szCs w:val="28"/>
                <w:highlight w:val="none"/>
                <w:lang w:val="en-US" w:eastAsia="zh-CN"/>
              </w:rPr>
              <w:t>商学院</w:t>
            </w:r>
          </w:p>
        </w:tc>
        <w:tc>
          <w:tcPr>
            <w:tcW w:w="1654" w:type="dxa"/>
            <w:vAlign w:val="center"/>
          </w:tcPr>
          <w:p w14:paraId="6E181C6F">
            <w:pPr>
              <w:keepNext w:val="0"/>
              <w:keepLines w:val="0"/>
              <w:pageBreakBefore w:val="0"/>
              <w:widowControl w:val="0"/>
              <w:kinsoku/>
              <w:wordWrap/>
              <w:overflowPunct/>
              <w:topLinePunct w:val="0"/>
              <w:autoSpaceDE/>
              <w:autoSpaceDN/>
              <w:bidi w:val="0"/>
              <w:spacing w:line="348" w:lineRule="auto"/>
              <w:jc w:val="center"/>
              <w:textAlignment w:val="auto"/>
              <w:rPr>
                <w:rFonts w:hint="default" w:ascii="仿宋_GB2312" w:eastAsia="仿宋_GB2312"/>
                <w:color w:val="auto"/>
                <w:sz w:val="28"/>
                <w:szCs w:val="28"/>
                <w:highlight w:val="none"/>
                <w:vertAlign w:val="baseline"/>
                <w:lang w:val="en-US" w:eastAsia="zh-CN"/>
              </w:rPr>
            </w:pPr>
            <w:r>
              <w:rPr>
                <w:rFonts w:hint="eastAsia" w:ascii="仿宋_GB2312" w:eastAsia="仿宋_GB2312"/>
                <w:color w:val="auto"/>
                <w:sz w:val="28"/>
                <w:szCs w:val="28"/>
                <w:highlight w:val="none"/>
                <w:vertAlign w:val="baseline"/>
                <w:lang w:val="en-US" w:eastAsia="zh-CN"/>
              </w:rPr>
              <w:t>2</w:t>
            </w:r>
          </w:p>
        </w:tc>
        <w:tc>
          <w:tcPr>
            <w:tcW w:w="3038" w:type="dxa"/>
            <w:vAlign w:val="center"/>
          </w:tcPr>
          <w:p w14:paraId="0D935AD3">
            <w:pPr>
              <w:keepNext w:val="0"/>
              <w:keepLines w:val="0"/>
              <w:pageBreakBefore w:val="0"/>
              <w:widowControl w:val="0"/>
              <w:kinsoku/>
              <w:wordWrap/>
              <w:overflowPunct/>
              <w:topLinePunct w:val="0"/>
              <w:autoSpaceDE/>
              <w:autoSpaceDN/>
              <w:bidi w:val="0"/>
              <w:spacing w:line="348" w:lineRule="auto"/>
              <w:jc w:val="center"/>
              <w:textAlignment w:val="auto"/>
              <w:rPr>
                <w:rFonts w:hint="default" w:ascii="仿宋_GB2312" w:eastAsia="仿宋_GB2312"/>
                <w:color w:val="auto"/>
                <w:sz w:val="28"/>
                <w:szCs w:val="28"/>
                <w:highlight w:val="none"/>
                <w:vertAlign w:val="baseline"/>
                <w:lang w:val="en-US" w:eastAsia="zh-CN"/>
              </w:rPr>
            </w:pPr>
            <w:r>
              <w:rPr>
                <w:rFonts w:hint="eastAsia" w:ascii="仿宋_GB2312" w:eastAsia="仿宋_GB2312"/>
                <w:color w:val="auto"/>
                <w:sz w:val="28"/>
                <w:szCs w:val="28"/>
                <w:highlight w:val="none"/>
                <w:vertAlign w:val="baseline"/>
                <w:lang w:val="en-US" w:eastAsia="zh-CN"/>
              </w:rPr>
              <w:t>院部教职工人数较多</w:t>
            </w:r>
          </w:p>
        </w:tc>
      </w:tr>
      <w:tr w14:paraId="1D2AC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6" w:type="dxa"/>
            <w:vAlign w:val="center"/>
          </w:tcPr>
          <w:p w14:paraId="4C5E3A3C">
            <w:pPr>
              <w:keepNext w:val="0"/>
              <w:keepLines w:val="0"/>
              <w:pageBreakBefore w:val="0"/>
              <w:widowControl w:val="0"/>
              <w:kinsoku/>
              <w:wordWrap/>
              <w:overflowPunct/>
              <w:topLinePunct w:val="0"/>
              <w:autoSpaceDE/>
              <w:autoSpaceDN/>
              <w:bidi w:val="0"/>
              <w:spacing w:line="348" w:lineRule="auto"/>
              <w:jc w:val="center"/>
              <w:textAlignment w:val="auto"/>
              <w:rPr>
                <w:rFonts w:hint="eastAsia" w:ascii="仿宋_GB2312" w:hAnsi="仿宋_GB2312" w:eastAsia="仿宋_GB2312" w:cs="仿宋_GB2312"/>
                <w:color w:val="auto"/>
                <w:sz w:val="28"/>
                <w:szCs w:val="28"/>
                <w:highlight w:val="none"/>
                <w:vertAlign w:val="baseline"/>
                <w:lang w:val="en-US" w:eastAsia="zh-CN"/>
              </w:rPr>
            </w:pPr>
            <w:r>
              <w:rPr>
                <w:rFonts w:hint="eastAsia" w:ascii="仿宋_GB2312" w:hAnsi="仿宋_GB2312" w:eastAsia="仿宋_GB2312" w:cs="仿宋_GB2312"/>
                <w:color w:val="auto"/>
                <w:sz w:val="28"/>
                <w:szCs w:val="28"/>
                <w:highlight w:val="none"/>
                <w:vertAlign w:val="baseline"/>
                <w:lang w:val="en-US" w:eastAsia="zh-CN"/>
              </w:rPr>
              <w:t>04</w:t>
            </w:r>
          </w:p>
        </w:tc>
        <w:tc>
          <w:tcPr>
            <w:tcW w:w="2499" w:type="dxa"/>
            <w:vAlign w:val="center"/>
          </w:tcPr>
          <w:p w14:paraId="710E3EA6">
            <w:pPr>
              <w:keepNext w:val="0"/>
              <w:keepLines w:val="0"/>
              <w:pageBreakBefore w:val="0"/>
              <w:widowControl w:val="0"/>
              <w:kinsoku/>
              <w:wordWrap/>
              <w:overflowPunct/>
              <w:topLinePunct w:val="0"/>
              <w:autoSpaceDE/>
              <w:autoSpaceDN/>
              <w:bidi w:val="0"/>
              <w:spacing w:line="348" w:lineRule="auto"/>
              <w:ind w:firstLine="560" w:firstLineChars="200"/>
              <w:jc w:val="both"/>
              <w:textAlignment w:val="auto"/>
              <w:rPr>
                <w:rFonts w:hint="eastAsia" w:ascii="仿宋_GB2312" w:hAnsi="Times New Roman" w:eastAsia="仿宋_GB2312" w:cs="Times New Roman"/>
                <w:color w:val="auto"/>
                <w:sz w:val="28"/>
                <w:szCs w:val="28"/>
                <w:highlight w:val="none"/>
                <w:lang w:val="en-US" w:eastAsia="zh-CN"/>
              </w:rPr>
            </w:pPr>
            <w:r>
              <w:rPr>
                <w:rFonts w:hint="eastAsia" w:ascii="仿宋_GB2312" w:hAnsi="Times New Roman" w:eastAsia="仿宋_GB2312" w:cs="Times New Roman"/>
                <w:color w:val="auto"/>
                <w:sz w:val="28"/>
                <w:szCs w:val="28"/>
                <w:highlight w:val="none"/>
                <w:lang w:val="en-US" w:eastAsia="zh-CN"/>
              </w:rPr>
              <w:t>财税学院</w:t>
            </w:r>
          </w:p>
        </w:tc>
        <w:tc>
          <w:tcPr>
            <w:tcW w:w="1654" w:type="dxa"/>
            <w:vAlign w:val="center"/>
          </w:tcPr>
          <w:p w14:paraId="7782E384">
            <w:pPr>
              <w:keepNext w:val="0"/>
              <w:keepLines w:val="0"/>
              <w:pageBreakBefore w:val="0"/>
              <w:widowControl w:val="0"/>
              <w:kinsoku/>
              <w:wordWrap/>
              <w:overflowPunct/>
              <w:topLinePunct w:val="0"/>
              <w:autoSpaceDE/>
              <w:autoSpaceDN/>
              <w:bidi w:val="0"/>
              <w:spacing w:line="348" w:lineRule="auto"/>
              <w:jc w:val="center"/>
              <w:textAlignment w:val="auto"/>
              <w:rPr>
                <w:rFonts w:hint="default" w:ascii="仿宋_GB2312" w:eastAsia="仿宋_GB2312"/>
                <w:color w:val="auto"/>
                <w:sz w:val="28"/>
                <w:szCs w:val="28"/>
                <w:highlight w:val="none"/>
                <w:vertAlign w:val="baseline"/>
                <w:lang w:val="en-US" w:eastAsia="zh-CN"/>
              </w:rPr>
            </w:pPr>
            <w:r>
              <w:rPr>
                <w:rFonts w:hint="eastAsia" w:ascii="仿宋_GB2312" w:eastAsia="仿宋_GB2312"/>
                <w:color w:val="auto"/>
                <w:sz w:val="28"/>
                <w:szCs w:val="28"/>
                <w:highlight w:val="none"/>
                <w:vertAlign w:val="baseline"/>
                <w:lang w:val="en-US" w:eastAsia="zh-CN"/>
              </w:rPr>
              <w:t>1</w:t>
            </w:r>
          </w:p>
        </w:tc>
        <w:tc>
          <w:tcPr>
            <w:tcW w:w="3038" w:type="dxa"/>
            <w:vAlign w:val="center"/>
          </w:tcPr>
          <w:p w14:paraId="196A9BC4">
            <w:pPr>
              <w:keepNext w:val="0"/>
              <w:keepLines w:val="0"/>
              <w:pageBreakBefore w:val="0"/>
              <w:widowControl w:val="0"/>
              <w:kinsoku/>
              <w:wordWrap/>
              <w:overflowPunct/>
              <w:topLinePunct w:val="0"/>
              <w:autoSpaceDE/>
              <w:autoSpaceDN/>
              <w:bidi w:val="0"/>
              <w:spacing w:line="348" w:lineRule="auto"/>
              <w:jc w:val="center"/>
              <w:textAlignment w:val="auto"/>
              <w:rPr>
                <w:rFonts w:hint="eastAsia" w:ascii="仿宋_GB2312" w:eastAsia="仿宋_GB2312"/>
                <w:color w:val="auto"/>
                <w:sz w:val="18"/>
                <w:szCs w:val="18"/>
                <w:highlight w:val="none"/>
                <w:vertAlign w:val="baseline"/>
                <w:lang w:val="en-US" w:eastAsia="zh-CN"/>
              </w:rPr>
            </w:pPr>
          </w:p>
        </w:tc>
      </w:tr>
      <w:tr w14:paraId="32267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6" w:type="dxa"/>
            <w:vAlign w:val="center"/>
          </w:tcPr>
          <w:p w14:paraId="0BEE3666">
            <w:pPr>
              <w:keepNext w:val="0"/>
              <w:keepLines w:val="0"/>
              <w:pageBreakBefore w:val="0"/>
              <w:widowControl w:val="0"/>
              <w:kinsoku/>
              <w:wordWrap/>
              <w:overflowPunct/>
              <w:topLinePunct w:val="0"/>
              <w:autoSpaceDE/>
              <w:autoSpaceDN/>
              <w:bidi w:val="0"/>
              <w:spacing w:line="348" w:lineRule="auto"/>
              <w:jc w:val="center"/>
              <w:textAlignment w:val="auto"/>
              <w:rPr>
                <w:rFonts w:hint="eastAsia" w:ascii="仿宋_GB2312" w:hAnsi="仿宋_GB2312" w:eastAsia="仿宋_GB2312" w:cs="仿宋_GB2312"/>
                <w:color w:val="auto"/>
                <w:sz w:val="28"/>
                <w:szCs w:val="28"/>
                <w:highlight w:val="none"/>
                <w:vertAlign w:val="baseline"/>
                <w:lang w:val="en-US" w:eastAsia="zh-CN"/>
              </w:rPr>
            </w:pPr>
            <w:r>
              <w:rPr>
                <w:rFonts w:hint="eastAsia" w:ascii="仿宋_GB2312" w:hAnsi="仿宋_GB2312" w:eastAsia="仿宋_GB2312" w:cs="仿宋_GB2312"/>
                <w:color w:val="auto"/>
                <w:sz w:val="28"/>
                <w:szCs w:val="28"/>
                <w:highlight w:val="none"/>
                <w:vertAlign w:val="baseline"/>
                <w:lang w:val="en-US" w:eastAsia="zh-CN"/>
              </w:rPr>
              <w:t>05</w:t>
            </w:r>
          </w:p>
        </w:tc>
        <w:tc>
          <w:tcPr>
            <w:tcW w:w="2499" w:type="dxa"/>
            <w:vAlign w:val="center"/>
          </w:tcPr>
          <w:p w14:paraId="3AD864BB">
            <w:pPr>
              <w:keepNext w:val="0"/>
              <w:keepLines w:val="0"/>
              <w:pageBreakBefore w:val="0"/>
              <w:widowControl w:val="0"/>
              <w:kinsoku/>
              <w:wordWrap/>
              <w:overflowPunct/>
              <w:topLinePunct w:val="0"/>
              <w:autoSpaceDE/>
              <w:autoSpaceDN/>
              <w:bidi w:val="0"/>
              <w:spacing w:line="348" w:lineRule="auto"/>
              <w:ind w:firstLine="560" w:firstLineChars="200"/>
              <w:jc w:val="both"/>
              <w:textAlignment w:val="auto"/>
              <w:rPr>
                <w:rFonts w:hint="eastAsia" w:ascii="仿宋_GB2312" w:hAnsi="Times New Roman" w:eastAsia="仿宋_GB2312" w:cs="Times New Roman"/>
                <w:color w:val="auto"/>
                <w:sz w:val="28"/>
                <w:szCs w:val="28"/>
                <w:highlight w:val="none"/>
                <w:lang w:val="en-US" w:eastAsia="zh-CN"/>
              </w:rPr>
            </w:pPr>
            <w:r>
              <w:rPr>
                <w:rFonts w:hint="eastAsia" w:ascii="仿宋_GB2312" w:hAnsi="Times New Roman" w:eastAsia="仿宋_GB2312" w:cs="Times New Roman"/>
                <w:color w:val="auto"/>
                <w:sz w:val="28"/>
                <w:szCs w:val="28"/>
                <w:highlight w:val="none"/>
                <w:lang w:val="en-US" w:eastAsia="zh-CN"/>
              </w:rPr>
              <w:t>文法学院</w:t>
            </w:r>
          </w:p>
        </w:tc>
        <w:tc>
          <w:tcPr>
            <w:tcW w:w="1654" w:type="dxa"/>
            <w:vAlign w:val="center"/>
          </w:tcPr>
          <w:p w14:paraId="43E38992">
            <w:pPr>
              <w:keepNext w:val="0"/>
              <w:keepLines w:val="0"/>
              <w:pageBreakBefore w:val="0"/>
              <w:widowControl w:val="0"/>
              <w:kinsoku/>
              <w:wordWrap/>
              <w:overflowPunct/>
              <w:topLinePunct w:val="0"/>
              <w:autoSpaceDE/>
              <w:autoSpaceDN/>
              <w:bidi w:val="0"/>
              <w:spacing w:line="348" w:lineRule="auto"/>
              <w:jc w:val="center"/>
              <w:textAlignment w:val="auto"/>
              <w:rPr>
                <w:rFonts w:hint="default" w:ascii="仿宋_GB2312" w:eastAsia="仿宋_GB2312"/>
                <w:color w:val="auto"/>
                <w:sz w:val="28"/>
                <w:szCs w:val="28"/>
                <w:highlight w:val="none"/>
                <w:vertAlign w:val="baseline"/>
                <w:lang w:val="en-US" w:eastAsia="zh-CN"/>
              </w:rPr>
            </w:pPr>
            <w:r>
              <w:rPr>
                <w:rFonts w:hint="eastAsia" w:ascii="仿宋_GB2312" w:eastAsia="仿宋_GB2312"/>
                <w:color w:val="auto"/>
                <w:sz w:val="28"/>
                <w:szCs w:val="28"/>
                <w:highlight w:val="none"/>
                <w:vertAlign w:val="baseline"/>
                <w:lang w:val="en-US" w:eastAsia="zh-CN"/>
              </w:rPr>
              <w:t>1</w:t>
            </w:r>
          </w:p>
        </w:tc>
        <w:tc>
          <w:tcPr>
            <w:tcW w:w="3038" w:type="dxa"/>
            <w:vAlign w:val="center"/>
          </w:tcPr>
          <w:p w14:paraId="39342CCE">
            <w:pPr>
              <w:keepNext w:val="0"/>
              <w:keepLines w:val="0"/>
              <w:pageBreakBefore w:val="0"/>
              <w:widowControl w:val="0"/>
              <w:kinsoku/>
              <w:wordWrap/>
              <w:overflowPunct/>
              <w:topLinePunct w:val="0"/>
              <w:autoSpaceDE/>
              <w:autoSpaceDN/>
              <w:bidi w:val="0"/>
              <w:spacing w:line="348" w:lineRule="auto"/>
              <w:jc w:val="center"/>
              <w:textAlignment w:val="auto"/>
              <w:rPr>
                <w:rFonts w:hint="eastAsia" w:ascii="仿宋_GB2312" w:eastAsia="仿宋_GB2312"/>
                <w:color w:val="auto"/>
                <w:sz w:val="18"/>
                <w:szCs w:val="18"/>
                <w:highlight w:val="none"/>
                <w:vertAlign w:val="baseline"/>
                <w:lang w:val="en-US" w:eastAsia="zh-CN"/>
              </w:rPr>
            </w:pPr>
          </w:p>
        </w:tc>
      </w:tr>
      <w:tr w14:paraId="0747A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6" w:type="dxa"/>
            <w:vAlign w:val="center"/>
          </w:tcPr>
          <w:p w14:paraId="18898F48">
            <w:pPr>
              <w:keepNext w:val="0"/>
              <w:keepLines w:val="0"/>
              <w:pageBreakBefore w:val="0"/>
              <w:widowControl w:val="0"/>
              <w:kinsoku/>
              <w:wordWrap/>
              <w:overflowPunct/>
              <w:topLinePunct w:val="0"/>
              <w:autoSpaceDE/>
              <w:autoSpaceDN/>
              <w:bidi w:val="0"/>
              <w:spacing w:line="348" w:lineRule="auto"/>
              <w:jc w:val="center"/>
              <w:textAlignment w:val="auto"/>
              <w:rPr>
                <w:rFonts w:hint="eastAsia" w:ascii="仿宋_GB2312" w:hAnsi="仿宋_GB2312" w:eastAsia="仿宋_GB2312" w:cs="仿宋_GB2312"/>
                <w:color w:val="auto"/>
                <w:sz w:val="28"/>
                <w:szCs w:val="28"/>
                <w:highlight w:val="none"/>
                <w:vertAlign w:val="baseline"/>
                <w:lang w:val="en-US" w:eastAsia="zh-CN"/>
              </w:rPr>
            </w:pPr>
            <w:r>
              <w:rPr>
                <w:rFonts w:hint="eastAsia" w:ascii="仿宋_GB2312" w:hAnsi="仿宋_GB2312" w:eastAsia="仿宋_GB2312" w:cs="仿宋_GB2312"/>
                <w:color w:val="auto"/>
                <w:sz w:val="28"/>
                <w:szCs w:val="28"/>
                <w:highlight w:val="none"/>
                <w:vertAlign w:val="baseline"/>
                <w:lang w:val="en-US" w:eastAsia="zh-CN"/>
              </w:rPr>
              <w:t>06</w:t>
            </w:r>
          </w:p>
        </w:tc>
        <w:tc>
          <w:tcPr>
            <w:tcW w:w="2499" w:type="dxa"/>
            <w:vAlign w:val="center"/>
          </w:tcPr>
          <w:p w14:paraId="3B8FEF58">
            <w:pPr>
              <w:keepNext w:val="0"/>
              <w:keepLines w:val="0"/>
              <w:pageBreakBefore w:val="0"/>
              <w:widowControl w:val="0"/>
              <w:kinsoku/>
              <w:wordWrap/>
              <w:overflowPunct/>
              <w:topLinePunct w:val="0"/>
              <w:autoSpaceDE/>
              <w:autoSpaceDN/>
              <w:bidi w:val="0"/>
              <w:spacing w:line="348" w:lineRule="auto"/>
              <w:ind w:firstLine="560" w:firstLineChars="200"/>
              <w:jc w:val="both"/>
              <w:textAlignment w:val="auto"/>
              <w:rPr>
                <w:rFonts w:hint="eastAsia" w:ascii="仿宋_GB2312" w:hAnsi="Times New Roman" w:eastAsia="仿宋_GB2312" w:cs="Times New Roman"/>
                <w:color w:val="auto"/>
                <w:sz w:val="28"/>
                <w:szCs w:val="28"/>
                <w:highlight w:val="none"/>
                <w:lang w:val="en-US" w:eastAsia="zh-CN"/>
              </w:rPr>
            </w:pPr>
            <w:r>
              <w:rPr>
                <w:rFonts w:hint="eastAsia" w:ascii="仿宋_GB2312" w:hAnsi="Times New Roman" w:eastAsia="仿宋_GB2312" w:cs="Times New Roman"/>
                <w:color w:val="auto"/>
                <w:sz w:val="28"/>
                <w:szCs w:val="28"/>
                <w:highlight w:val="none"/>
                <w:lang w:val="en-US" w:eastAsia="zh-CN"/>
              </w:rPr>
              <w:t>艺术学院</w:t>
            </w:r>
          </w:p>
        </w:tc>
        <w:tc>
          <w:tcPr>
            <w:tcW w:w="1654" w:type="dxa"/>
            <w:vAlign w:val="center"/>
          </w:tcPr>
          <w:p w14:paraId="6D933434">
            <w:pPr>
              <w:keepNext w:val="0"/>
              <w:keepLines w:val="0"/>
              <w:pageBreakBefore w:val="0"/>
              <w:widowControl w:val="0"/>
              <w:kinsoku/>
              <w:wordWrap/>
              <w:overflowPunct/>
              <w:topLinePunct w:val="0"/>
              <w:autoSpaceDE/>
              <w:autoSpaceDN/>
              <w:bidi w:val="0"/>
              <w:spacing w:line="348" w:lineRule="auto"/>
              <w:jc w:val="center"/>
              <w:textAlignment w:val="auto"/>
              <w:rPr>
                <w:rFonts w:hint="default" w:ascii="仿宋_GB2312" w:eastAsia="仿宋_GB2312"/>
                <w:color w:val="auto"/>
                <w:sz w:val="28"/>
                <w:szCs w:val="28"/>
                <w:highlight w:val="none"/>
                <w:vertAlign w:val="baseline"/>
                <w:lang w:val="en-US" w:eastAsia="zh-CN"/>
              </w:rPr>
            </w:pPr>
            <w:r>
              <w:rPr>
                <w:rFonts w:hint="eastAsia" w:ascii="仿宋_GB2312" w:eastAsia="仿宋_GB2312"/>
                <w:color w:val="auto"/>
                <w:sz w:val="28"/>
                <w:szCs w:val="28"/>
                <w:highlight w:val="none"/>
                <w:vertAlign w:val="baseline"/>
                <w:lang w:val="en-US" w:eastAsia="zh-CN"/>
              </w:rPr>
              <w:t>1</w:t>
            </w:r>
          </w:p>
        </w:tc>
        <w:tc>
          <w:tcPr>
            <w:tcW w:w="3038" w:type="dxa"/>
            <w:vAlign w:val="center"/>
          </w:tcPr>
          <w:p w14:paraId="1FE68444">
            <w:pPr>
              <w:keepNext w:val="0"/>
              <w:keepLines w:val="0"/>
              <w:pageBreakBefore w:val="0"/>
              <w:widowControl w:val="0"/>
              <w:kinsoku/>
              <w:wordWrap/>
              <w:overflowPunct/>
              <w:topLinePunct w:val="0"/>
              <w:autoSpaceDE/>
              <w:autoSpaceDN/>
              <w:bidi w:val="0"/>
              <w:spacing w:line="348" w:lineRule="auto"/>
              <w:jc w:val="center"/>
              <w:textAlignment w:val="auto"/>
              <w:rPr>
                <w:rFonts w:hint="eastAsia" w:ascii="仿宋_GB2312" w:eastAsia="仿宋_GB2312"/>
                <w:color w:val="auto"/>
                <w:sz w:val="18"/>
                <w:szCs w:val="18"/>
                <w:highlight w:val="none"/>
                <w:vertAlign w:val="baseline"/>
                <w:lang w:val="en-US" w:eastAsia="zh-CN"/>
              </w:rPr>
            </w:pPr>
          </w:p>
        </w:tc>
      </w:tr>
      <w:tr w14:paraId="3F663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1126" w:type="dxa"/>
            <w:vAlign w:val="center"/>
          </w:tcPr>
          <w:p w14:paraId="412EDCD5">
            <w:pPr>
              <w:keepNext w:val="0"/>
              <w:keepLines w:val="0"/>
              <w:pageBreakBefore w:val="0"/>
              <w:widowControl w:val="0"/>
              <w:kinsoku/>
              <w:wordWrap/>
              <w:overflowPunct/>
              <w:topLinePunct w:val="0"/>
              <w:autoSpaceDE/>
              <w:autoSpaceDN/>
              <w:bidi w:val="0"/>
              <w:spacing w:line="348" w:lineRule="auto"/>
              <w:jc w:val="center"/>
              <w:textAlignment w:val="auto"/>
              <w:rPr>
                <w:rFonts w:hint="eastAsia" w:ascii="仿宋_GB2312" w:hAnsi="仿宋_GB2312" w:eastAsia="仿宋_GB2312" w:cs="仿宋_GB2312"/>
                <w:color w:val="auto"/>
                <w:sz w:val="28"/>
                <w:szCs w:val="28"/>
                <w:highlight w:val="none"/>
                <w:vertAlign w:val="baseline"/>
                <w:lang w:val="en-US" w:eastAsia="zh-CN"/>
              </w:rPr>
            </w:pPr>
            <w:r>
              <w:rPr>
                <w:rFonts w:hint="eastAsia" w:ascii="仿宋_GB2312" w:hAnsi="仿宋_GB2312" w:eastAsia="仿宋_GB2312" w:cs="仿宋_GB2312"/>
                <w:color w:val="auto"/>
                <w:sz w:val="28"/>
                <w:szCs w:val="28"/>
                <w:highlight w:val="none"/>
                <w:vertAlign w:val="baseline"/>
                <w:lang w:val="en-US" w:eastAsia="zh-CN"/>
              </w:rPr>
              <w:t>07</w:t>
            </w:r>
          </w:p>
        </w:tc>
        <w:tc>
          <w:tcPr>
            <w:tcW w:w="2499" w:type="dxa"/>
            <w:vAlign w:val="center"/>
          </w:tcPr>
          <w:p w14:paraId="7531394F">
            <w:pPr>
              <w:keepNext w:val="0"/>
              <w:keepLines w:val="0"/>
              <w:pageBreakBefore w:val="0"/>
              <w:widowControl w:val="0"/>
              <w:kinsoku/>
              <w:wordWrap/>
              <w:overflowPunct/>
              <w:topLinePunct w:val="0"/>
              <w:autoSpaceDE/>
              <w:autoSpaceDN/>
              <w:bidi w:val="0"/>
              <w:spacing w:line="348" w:lineRule="auto"/>
              <w:jc w:val="center"/>
              <w:textAlignment w:val="auto"/>
              <w:rPr>
                <w:rFonts w:hint="eastAsia" w:ascii="仿宋_GB2312" w:hAnsi="Times New Roman" w:eastAsia="仿宋_GB2312" w:cs="Times New Roman"/>
                <w:color w:val="auto"/>
                <w:sz w:val="28"/>
                <w:szCs w:val="28"/>
                <w:highlight w:val="none"/>
                <w:lang w:val="en-US" w:eastAsia="zh-CN"/>
              </w:rPr>
            </w:pPr>
            <w:r>
              <w:rPr>
                <w:rFonts w:hint="eastAsia" w:ascii="仿宋_GB2312" w:hAnsi="Times New Roman" w:eastAsia="仿宋_GB2312" w:cs="Times New Roman"/>
                <w:color w:val="auto"/>
                <w:sz w:val="28"/>
                <w:szCs w:val="28"/>
                <w:highlight w:val="none"/>
                <w:lang w:val="en-US" w:eastAsia="zh-CN"/>
              </w:rPr>
              <w:t>马克思主义学院</w:t>
            </w:r>
          </w:p>
        </w:tc>
        <w:tc>
          <w:tcPr>
            <w:tcW w:w="1654" w:type="dxa"/>
            <w:vAlign w:val="center"/>
          </w:tcPr>
          <w:p w14:paraId="20A7AFFA">
            <w:pPr>
              <w:keepNext w:val="0"/>
              <w:keepLines w:val="0"/>
              <w:pageBreakBefore w:val="0"/>
              <w:widowControl w:val="0"/>
              <w:kinsoku/>
              <w:wordWrap/>
              <w:overflowPunct/>
              <w:topLinePunct w:val="0"/>
              <w:autoSpaceDE/>
              <w:autoSpaceDN/>
              <w:bidi w:val="0"/>
              <w:spacing w:line="348" w:lineRule="auto"/>
              <w:jc w:val="center"/>
              <w:textAlignment w:val="auto"/>
              <w:rPr>
                <w:rFonts w:hint="default" w:ascii="仿宋_GB2312" w:eastAsia="仿宋_GB2312"/>
                <w:color w:val="auto"/>
                <w:sz w:val="28"/>
                <w:szCs w:val="28"/>
                <w:highlight w:val="none"/>
                <w:vertAlign w:val="baseline"/>
                <w:lang w:val="en-US" w:eastAsia="zh-CN"/>
              </w:rPr>
            </w:pPr>
            <w:r>
              <w:rPr>
                <w:rFonts w:hint="eastAsia" w:ascii="仿宋_GB2312" w:eastAsia="仿宋_GB2312"/>
                <w:color w:val="auto"/>
                <w:sz w:val="28"/>
                <w:szCs w:val="28"/>
                <w:highlight w:val="none"/>
                <w:vertAlign w:val="baseline"/>
                <w:lang w:val="en-US" w:eastAsia="zh-CN"/>
              </w:rPr>
              <w:t>1</w:t>
            </w:r>
          </w:p>
        </w:tc>
        <w:tc>
          <w:tcPr>
            <w:tcW w:w="3038" w:type="dxa"/>
            <w:vAlign w:val="center"/>
          </w:tcPr>
          <w:p w14:paraId="0CB41636">
            <w:pPr>
              <w:keepNext w:val="0"/>
              <w:keepLines w:val="0"/>
              <w:pageBreakBefore w:val="0"/>
              <w:widowControl w:val="0"/>
              <w:kinsoku/>
              <w:wordWrap/>
              <w:overflowPunct/>
              <w:topLinePunct w:val="0"/>
              <w:autoSpaceDE/>
              <w:autoSpaceDN/>
              <w:bidi w:val="0"/>
              <w:spacing w:line="348" w:lineRule="auto"/>
              <w:jc w:val="center"/>
              <w:textAlignment w:val="auto"/>
              <w:rPr>
                <w:rFonts w:hint="eastAsia" w:ascii="仿宋_GB2312" w:eastAsia="仿宋_GB2312"/>
                <w:color w:val="auto"/>
                <w:sz w:val="18"/>
                <w:szCs w:val="18"/>
                <w:highlight w:val="none"/>
                <w:vertAlign w:val="baseline"/>
                <w:lang w:val="en-US" w:eastAsia="zh-CN"/>
              </w:rPr>
            </w:pPr>
          </w:p>
        </w:tc>
      </w:tr>
      <w:tr w14:paraId="4D098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1126" w:type="dxa"/>
            <w:vAlign w:val="center"/>
          </w:tcPr>
          <w:p w14:paraId="2059711E">
            <w:pPr>
              <w:keepNext w:val="0"/>
              <w:keepLines w:val="0"/>
              <w:pageBreakBefore w:val="0"/>
              <w:widowControl w:val="0"/>
              <w:kinsoku/>
              <w:wordWrap/>
              <w:overflowPunct/>
              <w:topLinePunct w:val="0"/>
              <w:autoSpaceDE/>
              <w:autoSpaceDN/>
              <w:bidi w:val="0"/>
              <w:spacing w:line="348" w:lineRule="auto"/>
              <w:jc w:val="center"/>
              <w:textAlignment w:val="auto"/>
              <w:rPr>
                <w:rFonts w:hint="eastAsia" w:ascii="仿宋_GB2312" w:hAnsi="仿宋_GB2312" w:eastAsia="仿宋_GB2312" w:cs="仿宋_GB2312"/>
                <w:color w:val="auto"/>
                <w:sz w:val="28"/>
                <w:szCs w:val="28"/>
                <w:highlight w:val="none"/>
                <w:vertAlign w:val="baseline"/>
                <w:lang w:val="en-US" w:eastAsia="zh-CN"/>
              </w:rPr>
            </w:pPr>
            <w:r>
              <w:rPr>
                <w:rFonts w:hint="eastAsia" w:ascii="仿宋_GB2312" w:hAnsi="仿宋_GB2312" w:eastAsia="仿宋_GB2312" w:cs="仿宋_GB2312"/>
                <w:color w:val="auto"/>
                <w:sz w:val="28"/>
                <w:szCs w:val="28"/>
                <w:highlight w:val="none"/>
                <w:vertAlign w:val="baseline"/>
                <w:lang w:val="en-US" w:eastAsia="zh-CN"/>
              </w:rPr>
              <w:t>08</w:t>
            </w:r>
          </w:p>
        </w:tc>
        <w:tc>
          <w:tcPr>
            <w:tcW w:w="2499" w:type="dxa"/>
            <w:vAlign w:val="center"/>
          </w:tcPr>
          <w:p w14:paraId="5E798C2F">
            <w:pPr>
              <w:keepNext w:val="0"/>
              <w:keepLines w:val="0"/>
              <w:pageBreakBefore w:val="0"/>
              <w:widowControl w:val="0"/>
              <w:kinsoku/>
              <w:wordWrap/>
              <w:overflowPunct/>
              <w:topLinePunct w:val="0"/>
              <w:autoSpaceDE/>
              <w:autoSpaceDN/>
              <w:bidi w:val="0"/>
              <w:spacing w:line="348" w:lineRule="auto"/>
              <w:ind w:firstLine="560" w:firstLineChars="200"/>
              <w:jc w:val="both"/>
              <w:textAlignment w:val="auto"/>
              <w:rPr>
                <w:rFonts w:hint="eastAsia" w:ascii="仿宋_GB2312" w:hAnsi="Times New Roman" w:eastAsia="仿宋_GB2312" w:cs="Times New Roman"/>
                <w:color w:val="auto"/>
                <w:sz w:val="28"/>
                <w:szCs w:val="28"/>
                <w:highlight w:val="none"/>
                <w:lang w:val="en-US" w:eastAsia="zh-CN"/>
              </w:rPr>
            </w:pPr>
            <w:r>
              <w:rPr>
                <w:rFonts w:hint="eastAsia" w:ascii="仿宋_GB2312" w:hAnsi="Times New Roman" w:eastAsia="仿宋_GB2312" w:cs="Times New Roman"/>
                <w:color w:val="auto"/>
                <w:sz w:val="28"/>
                <w:szCs w:val="28"/>
                <w:highlight w:val="none"/>
                <w:lang w:val="en-US" w:eastAsia="zh-CN"/>
              </w:rPr>
              <w:t>体育学院</w:t>
            </w:r>
          </w:p>
        </w:tc>
        <w:tc>
          <w:tcPr>
            <w:tcW w:w="1654" w:type="dxa"/>
            <w:vAlign w:val="center"/>
          </w:tcPr>
          <w:p w14:paraId="4B1BF0D3">
            <w:pPr>
              <w:keepNext w:val="0"/>
              <w:keepLines w:val="0"/>
              <w:pageBreakBefore w:val="0"/>
              <w:widowControl w:val="0"/>
              <w:kinsoku/>
              <w:wordWrap/>
              <w:overflowPunct/>
              <w:topLinePunct w:val="0"/>
              <w:autoSpaceDE/>
              <w:autoSpaceDN/>
              <w:bidi w:val="0"/>
              <w:spacing w:line="348" w:lineRule="auto"/>
              <w:jc w:val="center"/>
              <w:textAlignment w:val="auto"/>
              <w:rPr>
                <w:rFonts w:hint="default" w:ascii="仿宋_GB2312" w:eastAsia="仿宋_GB2312"/>
                <w:color w:val="auto"/>
                <w:sz w:val="28"/>
                <w:szCs w:val="28"/>
                <w:highlight w:val="none"/>
                <w:vertAlign w:val="baseline"/>
                <w:lang w:val="en-US" w:eastAsia="zh-CN"/>
              </w:rPr>
            </w:pPr>
            <w:r>
              <w:rPr>
                <w:rFonts w:hint="eastAsia" w:ascii="仿宋_GB2312" w:eastAsia="仿宋_GB2312"/>
                <w:color w:val="auto"/>
                <w:sz w:val="28"/>
                <w:szCs w:val="28"/>
                <w:highlight w:val="none"/>
                <w:vertAlign w:val="baseline"/>
                <w:lang w:val="en-US" w:eastAsia="zh-CN"/>
              </w:rPr>
              <w:t>1</w:t>
            </w:r>
          </w:p>
        </w:tc>
        <w:tc>
          <w:tcPr>
            <w:tcW w:w="3038" w:type="dxa"/>
            <w:vAlign w:val="center"/>
          </w:tcPr>
          <w:p w14:paraId="3952B460">
            <w:pPr>
              <w:keepNext w:val="0"/>
              <w:keepLines w:val="0"/>
              <w:pageBreakBefore w:val="0"/>
              <w:widowControl w:val="0"/>
              <w:kinsoku/>
              <w:wordWrap/>
              <w:overflowPunct/>
              <w:topLinePunct w:val="0"/>
              <w:autoSpaceDE/>
              <w:autoSpaceDN/>
              <w:bidi w:val="0"/>
              <w:spacing w:line="348" w:lineRule="auto"/>
              <w:jc w:val="center"/>
              <w:textAlignment w:val="auto"/>
              <w:rPr>
                <w:rFonts w:hint="eastAsia" w:ascii="仿宋_GB2312" w:eastAsia="仿宋_GB2312"/>
                <w:color w:val="auto"/>
                <w:sz w:val="18"/>
                <w:szCs w:val="18"/>
                <w:highlight w:val="none"/>
                <w:vertAlign w:val="baseline"/>
                <w:lang w:val="en-US" w:eastAsia="zh-CN"/>
              </w:rPr>
            </w:pPr>
          </w:p>
        </w:tc>
      </w:tr>
      <w:tr w14:paraId="35704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1126" w:type="dxa"/>
            <w:vAlign w:val="center"/>
          </w:tcPr>
          <w:p w14:paraId="2E232677">
            <w:pPr>
              <w:keepNext w:val="0"/>
              <w:keepLines w:val="0"/>
              <w:pageBreakBefore w:val="0"/>
              <w:widowControl w:val="0"/>
              <w:kinsoku/>
              <w:wordWrap/>
              <w:overflowPunct/>
              <w:topLinePunct w:val="0"/>
              <w:autoSpaceDE/>
              <w:autoSpaceDN/>
              <w:bidi w:val="0"/>
              <w:spacing w:line="348" w:lineRule="auto"/>
              <w:jc w:val="center"/>
              <w:textAlignment w:val="auto"/>
              <w:rPr>
                <w:rFonts w:hint="eastAsia" w:ascii="仿宋_GB2312" w:hAnsi="仿宋_GB2312" w:eastAsia="仿宋_GB2312" w:cs="仿宋_GB2312"/>
                <w:color w:val="auto"/>
                <w:sz w:val="28"/>
                <w:szCs w:val="28"/>
                <w:highlight w:val="none"/>
                <w:vertAlign w:val="baseline"/>
                <w:lang w:val="en-US" w:eastAsia="zh-CN"/>
              </w:rPr>
            </w:pPr>
            <w:r>
              <w:rPr>
                <w:rFonts w:hint="eastAsia" w:ascii="仿宋_GB2312" w:hAnsi="仿宋_GB2312" w:eastAsia="仿宋_GB2312" w:cs="仿宋_GB2312"/>
                <w:color w:val="auto"/>
                <w:sz w:val="28"/>
                <w:szCs w:val="28"/>
                <w:highlight w:val="none"/>
                <w:vertAlign w:val="baseline"/>
                <w:lang w:val="en-US" w:eastAsia="zh-CN"/>
              </w:rPr>
              <w:t>09</w:t>
            </w:r>
          </w:p>
        </w:tc>
        <w:tc>
          <w:tcPr>
            <w:tcW w:w="2499" w:type="dxa"/>
            <w:vAlign w:val="center"/>
          </w:tcPr>
          <w:p w14:paraId="32467548">
            <w:pPr>
              <w:keepNext w:val="0"/>
              <w:keepLines w:val="0"/>
              <w:pageBreakBefore w:val="0"/>
              <w:widowControl w:val="0"/>
              <w:kinsoku/>
              <w:wordWrap/>
              <w:overflowPunct/>
              <w:topLinePunct w:val="0"/>
              <w:autoSpaceDE/>
              <w:autoSpaceDN/>
              <w:bidi w:val="0"/>
              <w:spacing w:line="348" w:lineRule="auto"/>
              <w:ind w:firstLine="560" w:firstLineChars="200"/>
              <w:jc w:val="both"/>
              <w:textAlignment w:val="auto"/>
              <w:rPr>
                <w:rFonts w:hint="eastAsia" w:ascii="仿宋_GB2312" w:hAnsi="Times New Roman" w:eastAsia="仿宋_GB2312" w:cs="Times New Roman"/>
                <w:color w:val="auto"/>
                <w:sz w:val="28"/>
                <w:szCs w:val="28"/>
                <w:highlight w:val="none"/>
                <w:lang w:val="en-US" w:eastAsia="zh-CN"/>
              </w:rPr>
            </w:pPr>
            <w:r>
              <w:rPr>
                <w:rFonts w:hint="eastAsia" w:ascii="仿宋_GB2312" w:hAnsi="Times New Roman" w:eastAsia="仿宋_GB2312" w:cs="Times New Roman"/>
                <w:color w:val="auto"/>
                <w:sz w:val="28"/>
                <w:szCs w:val="28"/>
                <w:highlight w:val="none"/>
                <w:lang w:val="en-US" w:eastAsia="zh-CN"/>
              </w:rPr>
              <w:t>基础教学部</w:t>
            </w:r>
          </w:p>
        </w:tc>
        <w:tc>
          <w:tcPr>
            <w:tcW w:w="1654" w:type="dxa"/>
            <w:vAlign w:val="center"/>
          </w:tcPr>
          <w:p w14:paraId="153CD2E9">
            <w:pPr>
              <w:keepNext w:val="0"/>
              <w:keepLines w:val="0"/>
              <w:pageBreakBefore w:val="0"/>
              <w:widowControl w:val="0"/>
              <w:kinsoku/>
              <w:wordWrap/>
              <w:overflowPunct/>
              <w:topLinePunct w:val="0"/>
              <w:autoSpaceDE/>
              <w:autoSpaceDN/>
              <w:bidi w:val="0"/>
              <w:spacing w:line="348" w:lineRule="auto"/>
              <w:jc w:val="center"/>
              <w:textAlignment w:val="auto"/>
              <w:rPr>
                <w:rFonts w:hint="default" w:ascii="仿宋_GB2312" w:eastAsia="仿宋_GB2312"/>
                <w:color w:val="auto"/>
                <w:sz w:val="28"/>
                <w:szCs w:val="28"/>
                <w:highlight w:val="none"/>
                <w:vertAlign w:val="baseline"/>
                <w:lang w:val="en-US" w:eastAsia="zh-CN"/>
              </w:rPr>
            </w:pPr>
            <w:r>
              <w:rPr>
                <w:rFonts w:hint="eastAsia" w:ascii="仿宋_GB2312" w:eastAsia="仿宋_GB2312"/>
                <w:color w:val="auto"/>
                <w:sz w:val="28"/>
                <w:szCs w:val="28"/>
                <w:highlight w:val="none"/>
                <w:vertAlign w:val="baseline"/>
                <w:lang w:val="en-US" w:eastAsia="zh-CN"/>
              </w:rPr>
              <w:t>1</w:t>
            </w:r>
          </w:p>
        </w:tc>
        <w:tc>
          <w:tcPr>
            <w:tcW w:w="3038" w:type="dxa"/>
            <w:vAlign w:val="center"/>
          </w:tcPr>
          <w:p w14:paraId="214F08B1">
            <w:pPr>
              <w:keepNext w:val="0"/>
              <w:keepLines w:val="0"/>
              <w:pageBreakBefore w:val="0"/>
              <w:widowControl w:val="0"/>
              <w:kinsoku/>
              <w:wordWrap/>
              <w:overflowPunct/>
              <w:topLinePunct w:val="0"/>
              <w:autoSpaceDE/>
              <w:autoSpaceDN/>
              <w:bidi w:val="0"/>
              <w:spacing w:line="348" w:lineRule="auto"/>
              <w:jc w:val="center"/>
              <w:textAlignment w:val="auto"/>
              <w:rPr>
                <w:rFonts w:hint="eastAsia" w:ascii="仿宋_GB2312" w:eastAsia="仿宋_GB2312"/>
                <w:color w:val="auto"/>
                <w:sz w:val="18"/>
                <w:szCs w:val="18"/>
                <w:highlight w:val="none"/>
                <w:vertAlign w:val="baseline"/>
                <w:lang w:val="en-US" w:eastAsia="zh-CN"/>
              </w:rPr>
            </w:pPr>
          </w:p>
        </w:tc>
      </w:tr>
      <w:tr w14:paraId="74565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126" w:type="dxa"/>
            <w:vAlign w:val="center"/>
          </w:tcPr>
          <w:p w14:paraId="4E2DFF7B">
            <w:pPr>
              <w:keepNext w:val="0"/>
              <w:keepLines w:val="0"/>
              <w:pageBreakBefore w:val="0"/>
              <w:widowControl w:val="0"/>
              <w:kinsoku/>
              <w:wordWrap/>
              <w:overflowPunct/>
              <w:topLinePunct w:val="0"/>
              <w:autoSpaceDE/>
              <w:autoSpaceDN/>
              <w:bidi w:val="0"/>
              <w:spacing w:line="348" w:lineRule="auto"/>
              <w:jc w:val="center"/>
              <w:textAlignment w:val="auto"/>
              <w:rPr>
                <w:rFonts w:hint="eastAsia" w:ascii="仿宋_GB2312" w:hAnsi="仿宋_GB2312" w:eastAsia="仿宋_GB2312" w:cs="仿宋_GB2312"/>
                <w:color w:val="auto"/>
                <w:sz w:val="28"/>
                <w:szCs w:val="28"/>
                <w:highlight w:val="none"/>
                <w:vertAlign w:val="baseline"/>
                <w:lang w:val="en-US" w:eastAsia="zh-CN"/>
              </w:rPr>
            </w:pPr>
            <w:r>
              <w:rPr>
                <w:rFonts w:hint="eastAsia" w:ascii="仿宋_GB2312" w:hAnsi="仿宋_GB2312" w:eastAsia="仿宋_GB2312" w:cs="仿宋_GB2312"/>
                <w:color w:val="auto"/>
                <w:sz w:val="28"/>
                <w:szCs w:val="28"/>
                <w:highlight w:val="none"/>
                <w:vertAlign w:val="baseline"/>
                <w:lang w:val="en-US" w:eastAsia="zh-CN"/>
              </w:rPr>
              <w:t>合</w:t>
            </w:r>
            <w:r>
              <w:rPr>
                <w:rFonts w:hint="eastAsia" w:ascii="仿宋_GB2312" w:hAnsi="仿宋_GB2312" w:eastAsia="仿宋_GB2312" w:cs="仿宋_GB2312"/>
                <w:color w:val="auto"/>
                <w:sz w:val="28"/>
                <w:szCs w:val="28"/>
                <w:highlight w:val="none"/>
                <w:lang w:val="en-US" w:eastAsia="zh-CN"/>
              </w:rPr>
              <w:t>计</w:t>
            </w:r>
          </w:p>
        </w:tc>
        <w:tc>
          <w:tcPr>
            <w:tcW w:w="2499" w:type="dxa"/>
            <w:vAlign w:val="center"/>
          </w:tcPr>
          <w:p w14:paraId="50E6BA68">
            <w:pPr>
              <w:keepNext w:val="0"/>
              <w:keepLines w:val="0"/>
              <w:pageBreakBefore w:val="0"/>
              <w:widowControl w:val="0"/>
              <w:kinsoku/>
              <w:wordWrap/>
              <w:overflowPunct/>
              <w:topLinePunct w:val="0"/>
              <w:autoSpaceDE/>
              <w:autoSpaceDN/>
              <w:bidi w:val="0"/>
              <w:spacing w:line="348" w:lineRule="auto"/>
              <w:ind w:firstLine="560" w:firstLineChars="200"/>
              <w:jc w:val="center"/>
              <w:textAlignment w:val="auto"/>
              <w:rPr>
                <w:rFonts w:hint="default" w:ascii="仿宋_GB2312" w:hAnsi="Times New Roman" w:eastAsia="仿宋_GB2312" w:cs="Times New Roman"/>
                <w:color w:val="auto"/>
                <w:sz w:val="28"/>
                <w:szCs w:val="28"/>
                <w:highlight w:val="none"/>
                <w:lang w:val="en-US" w:eastAsia="zh-CN"/>
              </w:rPr>
            </w:pPr>
            <w:r>
              <w:rPr>
                <w:rFonts w:hint="eastAsia" w:ascii="仿宋_GB2312" w:hAnsi="Times New Roman" w:eastAsia="仿宋_GB2312" w:cs="Times New Roman"/>
                <w:color w:val="auto"/>
                <w:sz w:val="28"/>
                <w:szCs w:val="28"/>
                <w:highlight w:val="none"/>
                <w:lang w:val="en-US" w:eastAsia="zh-CN"/>
              </w:rPr>
              <w:t>-</w:t>
            </w:r>
          </w:p>
        </w:tc>
        <w:tc>
          <w:tcPr>
            <w:tcW w:w="1654" w:type="dxa"/>
            <w:vAlign w:val="center"/>
          </w:tcPr>
          <w:p w14:paraId="62E8DA79">
            <w:pPr>
              <w:keepNext w:val="0"/>
              <w:keepLines w:val="0"/>
              <w:pageBreakBefore w:val="0"/>
              <w:widowControl w:val="0"/>
              <w:kinsoku/>
              <w:wordWrap/>
              <w:overflowPunct/>
              <w:topLinePunct w:val="0"/>
              <w:autoSpaceDE/>
              <w:autoSpaceDN/>
              <w:bidi w:val="0"/>
              <w:spacing w:line="348" w:lineRule="auto"/>
              <w:jc w:val="center"/>
              <w:textAlignment w:val="auto"/>
              <w:rPr>
                <w:rFonts w:hint="default" w:ascii="仿宋_GB2312" w:eastAsia="仿宋_GB2312"/>
                <w:color w:val="auto"/>
                <w:sz w:val="28"/>
                <w:szCs w:val="28"/>
                <w:highlight w:val="none"/>
                <w:vertAlign w:val="baseline"/>
                <w:lang w:val="en-US" w:eastAsia="zh-CN"/>
              </w:rPr>
            </w:pPr>
            <w:r>
              <w:rPr>
                <w:rFonts w:hint="eastAsia" w:ascii="仿宋_GB2312" w:eastAsia="仿宋_GB2312"/>
                <w:color w:val="auto"/>
                <w:sz w:val="28"/>
                <w:szCs w:val="28"/>
                <w:highlight w:val="none"/>
                <w:vertAlign w:val="baseline"/>
                <w:lang w:val="en-US" w:eastAsia="zh-CN"/>
              </w:rPr>
              <w:t>11</w:t>
            </w:r>
          </w:p>
        </w:tc>
        <w:tc>
          <w:tcPr>
            <w:tcW w:w="3038" w:type="dxa"/>
            <w:vAlign w:val="center"/>
          </w:tcPr>
          <w:p w14:paraId="49132919">
            <w:pPr>
              <w:keepNext w:val="0"/>
              <w:keepLines w:val="0"/>
              <w:pageBreakBefore w:val="0"/>
              <w:widowControl w:val="0"/>
              <w:kinsoku/>
              <w:wordWrap/>
              <w:overflowPunct/>
              <w:topLinePunct w:val="0"/>
              <w:autoSpaceDE/>
              <w:autoSpaceDN/>
              <w:bidi w:val="0"/>
              <w:spacing w:line="348" w:lineRule="auto"/>
              <w:jc w:val="center"/>
              <w:textAlignment w:val="auto"/>
              <w:rPr>
                <w:rFonts w:hint="eastAsia" w:ascii="仿宋_GB2312" w:eastAsia="仿宋_GB2312"/>
                <w:color w:val="auto"/>
                <w:sz w:val="18"/>
                <w:szCs w:val="18"/>
                <w:highlight w:val="none"/>
                <w:vertAlign w:val="baseline"/>
                <w:lang w:val="en-US" w:eastAsia="zh-CN"/>
              </w:rPr>
            </w:pPr>
          </w:p>
        </w:tc>
      </w:tr>
    </w:tbl>
    <w:p w14:paraId="37FD4DBA">
      <w:pPr>
        <w:keepNext w:val="0"/>
        <w:keepLines w:val="0"/>
        <w:pageBreakBefore w:val="0"/>
        <w:widowControl w:val="0"/>
        <w:kinsoku/>
        <w:wordWrap/>
        <w:overflowPunct/>
        <w:topLinePunct w:val="0"/>
        <w:autoSpaceDE/>
        <w:autoSpaceDN/>
        <w:bidi w:val="0"/>
        <w:spacing w:line="348" w:lineRule="auto"/>
        <w:ind w:firstLine="640" w:firstLineChars="200"/>
        <w:jc w:val="center"/>
        <w:textAlignment w:val="auto"/>
        <w:rPr>
          <w:rFonts w:hint="eastAsia" w:ascii="仿宋_GB2312" w:eastAsia="仿宋_GB2312"/>
          <w:color w:val="auto"/>
          <w:sz w:val="32"/>
          <w:szCs w:val="32"/>
          <w:highlight w:val="none"/>
          <w:lang w:val="en-US" w:eastAsia="zh-CN"/>
        </w:rPr>
      </w:pPr>
    </w:p>
    <w:p w14:paraId="618B575B">
      <w:pPr>
        <w:keepNext w:val="0"/>
        <w:keepLines w:val="0"/>
        <w:pageBreakBefore w:val="0"/>
        <w:widowControl w:val="0"/>
        <w:kinsoku/>
        <w:wordWrap/>
        <w:overflowPunct/>
        <w:topLinePunct w:val="0"/>
        <w:autoSpaceDE/>
        <w:autoSpaceDN/>
        <w:bidi w:val="0"/>
        <w:spacing w:line="348" w:lineRule="auto"/>
        <w:ind w:firstLine="643" w:firstLineChars="200"/>
        <w:textAlignment w:val="auto"/>
        <w:rPr>
          <w:rFonts w:hint="eastAsia" w:ascii="仿宋_GB2312" w:hAnsi="仿宋_GB2312" w:eastAsia="仿宋_GB2312" w:cs="仿宋_GB2312"/>
          <w:color w:val="000000"/>
          <w:kern w:val="0"/>
          <w:sz w:val="32"/>
          <w:szCs w:val="32"/>
          <w:shd w:val="clear" w:color="auto" w:fill="FFFFFF"/>
          <w:lang w:val="en-US" w:eastAsia="zh-CN" w:bidi="ar"/>
          <w14:ligatures w14:val="none"/>
        </w:rPr>
      </w:pPr>
      <w:r>
        <w:rPr>
          <w:rFonts w:hint="eastAsia" w:ascii="楷体_GB2312" w:eastAsia="楷体_GB2312"/>
          <w:b/>
          <w:bCs/>
          <w:color w:val="auto"/>
          <w:sz w:val="32"/>
          <w:szCs w:val="32"/>
          <w:highlight w:val="none"/>
        </w:rPr>
        <w:t>（二）选拔赛</w:t>
      </w:r>
      <w:r>
        <w:rPr>
          <w:rFonts w:hint="eastAsia" w:ascii="楷体_GB2312" w:eastAsia="楷体_GB2312"/>
          <w:b/>
          <w:bCs/>
          <w:color w:val="auto"/>
          <w:sz w:val="32"/>
          <w:szCs w:val="32"/>
          <w:highlight w:val="none"/>
          <w:lang w:val="en-US" w:eastAsia="zh-CN"/>
        </w:rPr>
        <w:t>获奖</w:t>
      </w:r>
      <w:r>
        <w:rPr>
          <w:rFonts w:hint="eastAsia" w:ascii="楷体_GB2312" w:eastAsia="楷体_GB2312"/>
          <w:b/>
          <w:bCs/>
          <w:color w:val="auto"/>
          <w:sz w:val="32"/>
          <w:szCs w:val="32"/>
          <w:highlight w:val="none"/>
        </w:rPr>
        <w:t>名额</w:t>
      </w:r>
      <w:r>
        <w:rPr>
          <w:rFonts w:hint="eastAsia" w:ascii="楷体_GB2312" w:eastAsia="楷体_GB2312"/>
          <w:b/>
          <w:bCs/>
          <w:color w:val="auto"/>
          <w:sz w:val="32"/>
          <w:szCs w:val="32"/>
          <w:highlight w:val="none"/>
          <w:lang w:val="en-US" w:eastAsia="zh-CN"/>
        </w:rPr>
        <w:t>分配</w:t>
      </w:r>
      <w:r>
        <w:rPr>
          <w:rFonts w:hint="eastAsia" w:ascii="仿宋_GB2312" w:eastAsia="仿宋_GB2312"/>
          <w:color w:val="auto"/>
          <w:sz w:val="32"/>
          <w:szCs w:val="32"/>
          <w:highlight w:val="none"/>
        </w:rPr>
        <w:t>：</w:t>
      </w:r>
      <w:r>
        <w:rPr>
          <w:rFonts w:hint="eastAsia" w:ascii="仿宋_GB2312" w:hAnsi="仿宋_GB2312" w:eastAsia="仿宋_GB2312" w:cs="仿宋_GB2312"/>
          <w:color w:val="000000"/>
          <w:kern w:val="0"/>
          <w:sz w:val="32"/>
          <w:szCs w:val="32"/>
          <w:shd w:val="clear" w:color="auto" w:fill="FFFFFF"/>
          <w:lang w:val="en-US" w:eastAsia="zh-CN" w:bidi="ar"/>
          <w14:ligatures w14:val="none"/>
        </w:rPr>
        <w:t>根据河南省教育系统2025年度教学技能竞赛推荐获奖名额分配表，我校设置选拔赛一等奖3名、二等奖3名、三等奖3名，共计一线优秀教师9名。</w:t>
      </w:r>
    </w:p>
    <w:p w14:paraId="24DEDB78">
      <w:pPr>
        <w:keepNext w:val="0"/>
        <w:keepLines w:val="0"/>
        <w:pageBreakBefore w:val="0"/>
        <w:widowControl w:val="0"/>
        <w:kinsoku/>
        <w:wordWrap/>
        <w:overflowPunct/>
        <w:topLinePunct w:val="0"/>
        <w:autoSpaceDE/>
        <w:autoSpaceDN/>
        <w:bidi w:val="0"/>
        <w:spacing w:line="348" w:lineRule="auto"/>
        <w:ind w:firstLine="640" w:firstLineChars="200"/>
        <w:textAlignment w:val="auto"/>
        <w:rPr>
          <w:rFonts w:hint="eastAsia" w:ascii="黑体" w:hAnsi="黑体" w:eastAsia="黑体" w:cs="Times New Roman"/>
          <w:sz w:val="32"/>
          <w:szCs w:val="32"/>
          <w:lang w:val="en-US" w:eastAsia="zh-CN"/>
        </w:rPr>
      </w:pPr>
      <w:r>
        <w:rPr>
          <w:rFonts w:hint="eastAsia" w:ascii="黑体" w:hAnsi="黑体" w:eastAsia="黑体" w:cs="Times New Roman"/>
          <w:sz w:val="32"/>
          <w:szCs w:val="32"/>
          <w:lang w:val="en-US" w:eastAsia="zh-CN"/>
        </w:rPr>
        <w:t>五、竞赛要求</w:t>
      </w:r>
    </w:p>
    <w:p w14:paraId="176534CC">
      <w:pPr>
        <w:keepNext w:val="0"/>
        <w:keepLines w:val="0"/>
        <w:pageBreakBefore w:val="0"/>
        <w:widowControl w:val="0"/>
        <w:kinsoku/>
        <w:wordWrap/>
        <w:overflowPunct/>
        <w:topLinePunct w:val="0"/>
        <w:autoSpaceDE/>
        <w:autoSpaceDN/>
        <w:bidi w:val="0"/>
        <w:spacing w:line="348" w:lineRule="auto"/>
        <w:ind w:firstLine="643" w:firstLineChars="200"/>
        <w:textAlignment w:val="auto"/>
        <w:rPr>
          <w:rFonts w:hint="default" w:ascii="仿宋_GB2312" w:hAnsi="仿宋_GB2312" w:eastAsia="仿宋_GB2312" w:cs="仿宋_GB2312"/>
          <w:color w:val="000000"/>
          <w:kern w:val="0"/>
          <w:sz w:val="32"/>
          <w:szCs w:val="32"/>
          <w:shd w:val="clear" w:color="auto" w:fill="FFFFFF"/>
          <w:lang w:val="en-US" w:eastAsia="zh-CN" w:bidi="ar"/>
          <w14:ligatures w14:val="none"/>
        </w:rPr>
      </w:pPr>
      <w:r>
        <w:rPr>
          <w:rFonts w:hint="eastAsia" w:ascii="楷体_GB2312" w:eastAsia="楷体_GB2312"/>
          <w:b/>
          <w:bCs/>
          <w:sz w:val="32"/>
          <w:szCs w:val="32"/>
          <w:lang w:val="en-US" w:eastAsia="zh-CN"/>
        </w:rPr>
        <w:t>(一)周密部署,严密组织。</w:t>
      </w:r>
      <w:r>
        <w:rPr>
          <w:rFonts w:hint="eastAsia" w:ascii="仿宋_GB2312" w:hAnsi="黑体" w:eastAsia="仿宋_GB2312"/>
          <w:sz w:val="32"/>
          <w:szCs w:val="32"/>
          <w:lang w:val="en-US" w:eastAsia="zh-CN"/>
        </w:rPr>
        <w:t>各</w:t>
      </w:r>
      <w:r>
        <w:rPr>
          <w:rFonts w:hint="eastAsia" w:ascii="仿宋_GB2312" w:hAnsi="仿宋_GB2312" w:eastAsia="仿宋_GB2312" w:cs="仿宋_GB2312"/>
          <w:color w:val="000000"/>
          <w:kern w:val="0"/>
          <w:sz w:val="32"/>
          <w:szCs w:val="32"/>
          <w:shd w:val="clear" w:color="auto" w:fill="FFFFFF"/>
          <w:lang w:val="en-US" w:eastAsia="zh-CN" w:bidi="ar"/>
          <w14:ligatures w14:val="none"/>
        </w:rPr>
        <w:t>小组要结合实际,制定切实可行的竞赛方案,明确职责,量化标准,规范程序,落实责任;要对所推荐选手的师德师风严格把关,依据参赛对象条件要求选拔优秀选手参赛。</w:t>
      </w:r>
    </w:p>
    <w:p w14:paraId="0BC32105">
      <w:pPr>
        <w:keepNext w:val="0"/>
        <w:keepLines w:val="0"/>
        <w:pageBreakBefore w:val="0"/>
        <w:widowControl w:val="0"/>
        <w:kinsoku/>
        <w:wordWrap/>
        <w:overflowPunct/>
        <w:topLinePunct w:val="0"/>
        <w:autoSpaceDE/>
        <w:autoSpaceDN/>
        <w:bidi w:val="0"/>
        <w:spacing w:line="348" w:lineRule="auto"/>
        <w:ind w:firstLine="643" w:firstLineChars="200"/>
        <w:textAlignment w:val="auto"/>
        <w:rPr>
          <w:rFonts w:hint="eastAsia" w:ascii="仿宋_GB2312" w:hAnsi="仿宋_GB2312" w:eastAsia="仿宋_GB2312" w:cs="仿宋_GB2312"/>
          <w:color w:val="000000"/>
          <w:kern w:val="0"/>
          <w:sz w:val="32"/>
          <w:szCs w:val="32"/>
          <w:shd w:val="clear" w:color="auto" w:fill="FFFFFF"/>
          <w:lang w:val="en-US" w:eastAsia="zh-CN" w:bidi="ar"/>
          <w14:ligatures w14:val="none"/>
        </w:rPr>
      </w:pPr>
      <w:r>
        <w:rPr>
          <w:rFonts w:hint="eastAsia" w:ascii="楷体_GB2312" w:eastAsia="楷体_GB2312"/>
          <w:b/>
          <w:bCs/>
          <w:sz w:val="32"/>
          <w:szCs w:val="32"/>
          <w:lang w:val="en-US" w:eastAsia="zh-CN"/>
        </w:rPr>
        <w:t>(二)坚持守正创新,简化选拔程序。</w:t>
      </w:r>
      <w:r>
        <w:rPr>
          <w:rFonts w:hint="eastAsia" w:ascii="仿宋_GB2312" w:hAnsi="仿宋_GB2312" w:eastAsia="仿宋_GB2312" w:cs="仿宋_GB2312"/>
          <w:color w:val="000000"/>
          <w:kern w:val="0"/>
          <w:sz w:val="32"/>
          <w:szCs w:val="32"/>
          <w:shd w:val="clear" w:color="auto" w:fill="FFFFFF"/>
          <w:lang w:val="en-US" w:eastAsia="zh-CN" w:bidi="ar"/>
          <w14:ligatures w14:val="none"/>
        </w:rPr>
        <w:t>要坚持科教融合,将前沿科技成果融入课堂教学;要坚持课程思政创新,充分挖掘课程思政元素有机融入课堂教学。</w:t>
      </w:r>
    </w:p>
    <w:p w14:paraId="43591A51">
      <w:pPr>
        <w:keepNext w:val="0"/>
        <w:keepLines w:val="0"/>
        <w:pageBreakBefore w:val="0"/>
        <w:widowControl w:val="0"/>
        <w:kinsoku/>
        <w:wordWrap/>
        <w:overflowPunct/>
        <w:topLinePunct w:val="0"/>
        <w:autoSpaceDE/>
        <w:autoSpaceDN/>
        <w:bidi w:val="0"/>
        <w:spacing w:line="348" w:lineRule="auto"/>
        <w:ind w:firstLine="643" w:firstLineChars="200"/>
        <w:textAlignment w:val="auto"/>
        <w:rPr>
          <w:rFonts w:hint="eastAsia" w:ascii="仿宋_GB2312" w:hAnsi="仿宋_GB2312" w:eastAsia="仿宋_GB2312" w:cs="仿宋_GB2312"/>
          <w:color w:val="000000"/>
          <w:kern w:val="0"/>
          <w:sz w:val="32"/>
          <w:szCs w:val="32"/>
          <w:shd w:val="clear" w:color="auto" w:fill="FFFFFF"/>
          <w:lang w:val="en-US" w:eastAsia="zh-CN" w:bidi="ar"/>
          <w14:ligatures w14:val="none"/>
        </w:rPr>
      </w:pPr>
      <w:r>
        <w:rPr>
          <w:rFonts w:hint="eastAsia" w:ascii="楷体_GB2312" w:eastAsia="楷体_GB2312"/>
          <w:b/>
          <w:bCs/>
          <w:sz w:val="32"/>
          <w:szCs w:val="32"/>
          <w:lang w:val="en-US" w:eastAsia="zh-CN"/>
        </w:rPr>
        <w:t>(三)坚持原则,综合评价。</w:t>
      </w:r>
      <w:r>
        <w:rPr>
          <w:rFonts w:hint="eastAsia" w:ascii="仿宋_GB2312" w:hAnsi="仿宋_GB2312" w:eastAsia="仿宋_GB2312" w:cs="仿宋_GB2312"/>
          <w:color w:val="000000"/>
          <w:kern w:val="0"/>
          <w:sz w:val="32"/>
          <w:szCs w:val="32"/>
          <w:shd w:val="clear" w:color="auto" w:fill="FFFFFF"/>
          <w:lang w:val="en-US" w:eastAsia="zh-CN" w:bidi="ar"/>
          <w14:ligatures w14:val="none"/>
        </w:rPr>
        <w:t>坚持公正、公平、客观、全面的原则,综合评价参赛者的教育教学能力和水平。评委要结合参赛者的实际授课效果和教案设计,依据评分标准综合打分,选出优秀课例。</w:t>
      </w:r>
    </w:p>
    <w:p w14:paraId="1A6D6466">
      <w:pPr>
        <w:keepNext w:val="0"/>
        <w:keepLines w:val="0"/>
        <w:pageBreakBefore w:val="0"/>
        <w:widowControl w:val="0"/>
        <w:kinsoku/>
        <w:wordWrap/>
        <w:overflowPunct/>
        <w:topLinePunct w:val="0"/>
        <w:autoSpaceDE/>
        <w:autoSpaceDN/>
        <w:bidi w:val="0"/>
        <w:spacing w:line="348" w:lineRule="auto"/>
        <w:ind w:firstLine="643" w:firstLineChars="200"/>
        <w:textAlignment w:val="auto"/>
        <w:rPr>
          <w:rFonts w:hint="eastAsia" w:ascii="仿宋_GB2312" w:hAnsi="仿宋_GB2312" w:eastAsia="仿宋_GB2312" w:cs="仿宋_GB2312"/>
          <w:color w:val="000000"/>
          <w:kern w:val="0"/>
          <w:sz w:val="32"/>
          <w:szCs w:val="32"/>
          <w:shd w:val="clear" w:color="auto" w:fill="FFFFFF"/>
          <w:lang w:val="en-US" w:eastAsia="zh-CN" w:bidi="ar"/>
          <w14:ligatures w14:val="none"/>
        </w:rPr>
      </w:pPr>
      <w:r>
        <w:rPr>
          <w:rFonts w:hint="eastAsia" w:ascii="楷体_GB2312" w:eastAsia="楷体_GB2312"/>
          <w:b/>
          <w:bCs/>
          <w:sz w:val="32"/>
          <w:szCs w:val="32"/>
          <w:lang w:val="en-US" w:eastAsia="zh-CN"/>
        </w:rPr>
        <w:t>(四)坚持公开公正,规范推荐流程。</w:t>
      </w:r>
      <w:r>
        <w:rPr>
          <w:rFonts w:hint="eastAsia" w:ascii="仿宋_GB2312" w:hAnsi="黑体" w:eastAsia="仿宋_GB2312"/>
          <w:sz w:val="32"/>
          <w:szCs w:val="32"/>
          <w:lang w:val="en-US" w:eastAsia="zh-CN"/>
        </w:rPr>
        <w:t>教学技能</w:t>
      </w:r>
      <w:r>
        <w:rPr>
          <w:rFonts w:hint="eastAsia" w:ascii="仿宋_GB2312" w:hAnsi="仿宋_GB2312" w:eastAsia="仿宋_GB2312" w:cs="仿宋_GB2312"/>
          <w:color w:val="000000"/>
          <w:kern w:val="0"/>
          <w:sz w:val="32"/>
          <w:szCs w:val="32"/>
          <w:shd w:val="clear" w:color="auto" w:fill="FFFFFF"/>
          <w:lang w:val="en-US" w:eastAsia="zh-CN" w:bidi="ar"/>
          <w14:ligatures w14:val="none"/>
        </w:rPr>
        <w:t>竞赛选拔的拟推荐省赛获奖选手个人情况和选拔赛成绩将在我校网站进行公示，公示时间不少于5个工作日，无异议者方可正式推荐报送。对弄虚作假、徇私舞弊或未经选拔程序而获奖者,一经发现,撤销竞赛奖项,并追究有关人员的责任。</w:t>
      </w:r>
    </w:p>
    <w:p w14:paraId="702D8C2A">
      <w:pPr>
        <w:keepNext w:val="0"/>
        <w:keepLines w:val="0"/>
        <w:pageBreakBefore w:val="0"/>
        <w:widowControl w:val="0"/>
        <w:kinsoku/>
        <w:wordWrap/>
        <w:overflowPunct/>
        <w:topLinePunct w:val="0"/>
        <w:autoSpaceDE/>
        <w:autoSpaceDN/>
        <w:bidi w:val="0"/>
        <w:spacing w:line="348" w:lineRule="auto"/>
        <w:ind w:firstLine="643" w:firstLineChars="200"/>
        <w:textAlignment w:val="auto"/>
        <w:rPr>
          <w:rFonts w:hint="eastAsia" w:ascii="仿宋_GB2312" w:hAnsi="仿宋_GB2312" w:eastAsia="仿宋_GB2312" w:cs="仿宋_GB2312"/>
          <w:color w:val="000000"/>
          <w:kern w:val="0"/>
          <w:sz w:val="32"/>
          <w:szCs w:val="32"/>
          <w:shd w:val="clear" w:color="auto" w:fill="FFFFFF"/>
          <w:lang w:val="en-US" w:eastAsia="zh-CN" w:bidi="ar"/>
          <w14:ligatures w14:val="none"/>
        </w:rPr>
      </w:pPr>
      <w:r>
        <w:rPr>
          <w:rFonts w:hint="eastAsia" w:ascii="楷体_GB2312" w:eastAsia="楷体_GB2312"/>
          <w:b/>
          <w:bCs/>
          <w:sz w:val="32"/>
          <w:szCs w:val="32"/>
          <w:lang w:val="en-US" w:eastAsia="zh-CN"/>
        </w:rPr>
        <w:t>(五)坚持“上好一门课”理念,遵循教学规律。</w:t>
      </w:r>
      <w:r>
        <w:rPr>
          <w:rFonts w:hint="eastAsia" w:ascii="仿宋_GB2312" w:hAnsi="仿宋_GB2312" w:eastAsia="仿宋_GB2312" w:cs="仿宋_GB2312"/>
          <w:color w:val="000000"/>
          <w:kern w:val="0"/>
          <w:sz w:val="32"/>
          <w:szCs w:val="32"/>
          <w:shd w:val="clear" w:color="auto" w:fill="FFFFFF"/>
          <w:lang w:val="en-US" w:eastAsia="zh-CN" w:bidi="ar"/>
          <w14:ligatures w14:val="none"/>
        </w:rPr>
        <w:t>参赛选手应深刻理解和践行“上好一门课”理念,遵循教育教学规律,根据课程教学内容,合理运用教学方法和策略。鼓励参赛选手充分展示个人教学风格和特色。严禁套用相同模式完成所有教学设计或教学课件PPT,严禁教学设计、课件PPT、视频出现姓名、学校和市、县(区)等任何与个人相关的信息。各小组要对参赛选手的竞赛材料进行严格审核和把关,对于出现违规违纪行为,我校教学技能竞赛领导小组将按程序处理。</w:t>
      </w:r>
    </w:p>
    <w:p w14:paraId="67B757A7">
      <w:pPr>
        <w:keepNext w:val="0"/>
        <w:keepLines w:val="0"/>
        <w:pageBreakBefore w:val="0"/>
        <w:widowControl w:val="0"/>
        <w:kinsoku/>
        <w:wordWrap/>
        <w:overflowPunct/>
        <w:topLinePunct w:val="0"/>
        <w:autoSpaceDE/>
        <w:autoSpaceDN/>
        <w:bidi w:val="0"/>
        <w:spacing w:line="348" w:lineRule="auto"/>
        <w:ind w:firstLine="643" w:firstLineChars="200"/>
        <w:textAlignment w:val="auto"/>
        <w:rPr>
          <w:rFonts w:hint="eastAsia" w:ascii="仿宋_GB2312" w:hAnsi="仿宋_GB2312" w:eastAsia="仿宋_GB2312" w:cs="仿宋_GB2312"/>
          <w:color w:val="000000"/>
          <w:kern w:val="0"/>
          <w:sz w:val="32"/>
          <w:szCs w:val="32"/>
          <w:shd w:val="clear" w:color="auto" w:fill="FFFFFF"/>
          <w:lang w:val="en-US" w:eastAsia="zh-CN" w:bidi="ar"/>
          <w14:ligatures w14:val="none"/>
        </w:rPr>
      </w:pPr>
      <w:r>
        <w:rPr>
          <w:rFonts w:hint="eastAsia" w:ascii="楷体_GB2312" w:eastAsia="楷体_GB2312"/>
          <w:b/>
          <w:bCs/>
          <w:sz w:val="32"/>
          <w:szCs w:val="32"/>
          <w:lang w:val="en-US" w:eastAsia="zh-CN"/>
        </w:rPr>
        <w:t>(六)认真总结经验,注重培育典型。</w:t>
      </w:r>
      <w:r>
        <w:rPr>
          <w:rFonts w:hint="eastAsia" w:ascii="仿宋_GB2312" w:hAnsi="仿宋_GB2312" w:eastAsia="仿宋_GB2312" w:cs="仿宋_GB2312"/>
          <w:color w:val="000000"/>
          <w:kern w:val="0"/>
          <w:sz w:val="32"/>
          <w:szCs w:val="32"/>
          <w:shd w:val="clear" w:color="auto" w:fill="FFFFFF"/>
          <w:lang w:val="en-US" w:eastAsia="zh-CN" w:bidi="ar"/>
          <w14:ligatures w14:val="none"/>
        </w:rPr>
        <w:t>要充分利用电视、广播、报刊以及微信、微博等新媒体,积极做好宣传报道,大力宣传推进教学改革的先进事迹,及时总结经验,注重发现典型,促进教师教学技能水平再上新台阶。</w:t>
      </w:r>
    </w:p>
    <w:p w14:paraId="07DBBF94">
      <w:pPr>
        <w:keepNext w:val="0"/>
        <w:keepLines w:val="0"/>
        <w:pageBreakBefore w:val="0"/>
        <w:widowControl w:val="0"/>
        <w:kinsoku/>
        <w:wordWrap/>
        <w:overflowPunct/>
        <w:topLinePunct w:val="0"/>
        <w:autoSpaceDE/>
        <w:autoSpaceDN/>
        <w:bidi w:val="0"/>
        <w:spacing w:line="348" w:lineRule="auto"/>
        <w:ind w:firstLine="643" w:firstLineChars="200"/>
        <w:textAlignment w:val="auto"/>
        <w:rPr>
          <w:rFonts w:hint="eastAsia" w:ascii="仿宋_GB2312" w:hAnsi="仿宋_GB2312" w:eastAsia="仿宋_GB2312" w:cs="仿宋_GB2312"/>
          <w:color w:val="000000"/>
          <w:kern w:val="0"/>
          <w:sz w:val="32"/>
          <w:szCs w:val="32"/>
          <w:shd w:val="clear" w:color="auto" w:fill="FFFFFF"/>
          <w:lang w:val="en-US" w:eastAsia="zh-CN" w:bidi="ar"/>
          <w14:ligatures w14:val="none"/>
        </w:rPr>
      </w:pPr>
      <w:r>
        <w:rPr>
          <w:rFonts w:hint="eastAsia" w:ascii="楷体_GB2312" w:eastAsia="楷体_GB2312"/>
          <w:b/>
          <w:bCs/>
          <w:sz w:val="32"/>
          <w:szCs w:val="32"/>
          <w:lang w:val="en-US" w:eastAsia="zh-CN"/>
        </w:rPr>
        <w:t>(七)严格按时间报名和报送材料。</w:t>
      </w:r>
      <w:r>
        <w:rPr>
          <w:rFonts w:hint="eastAsia" w:ascii="仿宋_GB2312" w:hAnsi="仿宋_GB2312" w:eastAsia="仿宋_GB2312" w:cs="仿宋_GB2312"/>
          <w:color w:val="000000"/>
          <w:kern w:val="0"/>
          <w:sz w:val="32"/>
          <w:szCs w:val="32"/>
          <w:shd w:val="clear" w:color="auto" w:fill="FFFFFF"/>
          <w:lang w:val="en-US" w:eastAsia="zh-CN" w:bidi="ar"/>
          <w14:ligatures w14:val="none"/>
        </w:rPr>
        <w:t>我校将根据省教学技能竞赛领导小组办公室适时下发决赛的补充通知,明确决赛报名审核和材料报送等具体事宜,请各小组和参赛选手严格按规定执行。未按时报名的,将视作放弃参赛资格;未按时提交竞赛材料的,将视作选手放弃参赛资格。</w:t>
      </w:r>
    </w:p>
    <w:p w14:paraId="415A6534">
      <w:pPr>
        <w:keepNext w:val="0"/>
        <w:keepLines w:val="0"/>
        <w:pageBreakBefore w:val="0"/>
        <w:widowControl w:val="0"/>
        <w:kinsoku/>
        <w:wordWrap/>
        <w:overflowPunct/>
        <w:topLinePunct w:val="0"/>
        <w:autoSpaceDE/>
        <w:autoSpaceDN/>
        <w:bidi w:val="0"/>
        <w:spacing w:line="348" w:lineRule="auto"/>
        <w:ind w:firstLine="640" w:firstLineChars="200"/>
        <w:textAlignment w:val="auto"/>
        <w:rPr>
          <w:rFonts w:hint="eastAsia" w:ascii="黑体" w:hAnsi="黑体" w:eastAsia="黑体" w:cs="Times New Roman"/>
          <w:sz w:val="32"/>
          <w:szCs w:val="32"/>
          <w:lang w:val="en-US" w:eastAsia="zh-CN"/>
        </w:rPr>
      </w:pPr>
      <w:r>
        <w:rPr>
          <w:rFonts w:hint="eastAsia" w:ascii="黑体" w:hAnsi="黑体" w:eastAsia="黑体" w:cs="Times New Roman"/>
          <w:sz w:val="32"/>
          <w:szCs w:val="32"/>
          <w:lang w:val="en-US" w:eastAsia="zh-CN"/>
        </w:rPr>
        <w:t>六、选拔时间安排</w:t>
      </w:r>
    </w:p>
    <w:p w14:paraId="6F0DFE21">
      <w:pPr>
        <w:keepNext w:val="0"/>
        <w:keepLines w:val="0"/>
        <w:pageBreakBefore w:val="0"/>
        <w:widowControl w:val="0"/>
        <w:kinsoku/>
        <w:wordWrap/>
        <w:overflowPunct/>
        <w:topLinePunct w:val="0"/>
        <w:autoSpaceDE/>
        <w:autoSpaceDN/>
        <w:bidi w:val="0"/>
        <w:spacing w:line="348" w:lineRule="auto"/>
        <w:ind w:firstLine="640" w:firstLineChars="200"/>
        <w:textAlignment w:val="auto"/>
        <w:rPr>
          <w:rFonts w:hint="eastAsia" w:ascii="仿宋_GB2312" w:hAnsi="仿宋_GB2312" w:eastAsia="仿宋_GB2312" w:cs="仿宋_GB2312"/>
          <w:color w:val="000000"/>
          <w:kern w:val="0"/>
          <w:sz w:val="32"/>
          <w:szCs w:val="32"/>
          <w:shd w:val="clear" w:color="auto" w:fill="FFFFFF"/>
          <w:lang w:val="en-US" w:eastAsia="zh-CN" w:bidi="ar"/>
          <w14:ligatures w14:val="none"/>
        </w:rPr>
      </w:pPr>
      <w:r>
        <w:rPr>
          <w:rFonts w:hint="eastAsia" w:ascii="仿宋_GB2312" w:hAnsi="仿宋_GB2312" w:eastAsia="仿宋_GB2312" w:cs="仿宋_GB2312"/>
          <w:color w:val="000000"/>
          <w:kern w:val="0"/>
          <w:sz w:val="32"/>
          <w:szCs w:val="32"/>
          <w:shd w:val="clear" w:color="auto" w:fill="FFFFFF"/>
          <w:lang w:val="en-US" w:eastAsia="zh-CN" w:bidi="ar"/>
          <w14:ligatures w14:val="none"/>
        </w:rPr>
        <w:t>选拔赛时间拟定于2025年6月27日-7月2日（具体时间另行通知）进行。</w:t>
      </w:r>
    </w:p>
    <w:p w14:paraId="74B214D5">
      <w:pPr>
        <w:keepNext w:val="0"/>
        <w:keepLines w:val="0"/>
        <w:pageBreakBefore w:val="0"/>
        <w:widowControl w:val="0"/>
        <w:kinsoku/>
        <w:wordWrap/>
        <w:overflowPunct/>
        <w:topLinePunct w:val="0"/>
        <w:autoSpaceDE/>
        <w:autoSpaceDN/>
        <w:bidi w:val="0"/>
        <w:spacing w:line="348" w:lineRule="auto"/>
        <w:ind w:firstLine="640" w:firstLineChars="200"/>
        <w:textAlignment w:val="auto"/>
        <w:rPr>
          <w:rFonts w:hint="eastAsia" w:ascii="黑体" w:hAnsi="黑体" w:eastAsia="黑体" w:cs="Times New Roman"/>
          <w:sz w:val="32"/>
          <w:szCs w:val="32"/>
          <w:lang w:val="en-US" w:eastAsia="zh-CN"/>
        </w:rPr>
      </w:pPr>
      <w:r>
        <w:rPr>
          <w:rFonts w:hint="eastAsia" w:ascii="黑体" w:hAnsi="黑体" w:eastAsia="黑体" w:cs="Times New Roman"/>
          <w:sz w:val="32"/>
          <w:szCs w:val="32"/>
          <w:lang w:val="en-US" w:eastAsia="zh-CN"/>
        </w:rPr>
        <w:t>七、参赛选手需准备的内容</w:t>
      </w:r>
    </w:p>
    <w:p w14:paraId="7F1F5C52">
      <w:pPr>
        <w:keepNext w:val="0"/>
        <w:keepLines w:val="0"/>
        <w:pageBreakBefore w:val="0"/>
        <w:widowControl w:val="0"/>
        <w:kinsoku/>
        <w:wordWrap/>
        <w:overflowPunct/>
        <w:topLinePunct w:val="0"/>
        <w:autoSpaceDE/>
        <w:autoSpaceDN/>
        <w:bidi w:val="0"/>
        <w:spacing w:line="348" w:lineRule="auto"/>
        <w:ind w:firstLine="640" w:firstLineChars="200"/>
        <w:textAlignment w:val="auto"/>
        <w:rPr>
          <w:rFonts w:hint="default" w:ascii="仿宋_GB2312" w:hAnsi="仿宋_GB2312" w:eastAsia="仿宋_GB2312" w:cs="仿宋_GB2312"/>
          <w:color w:val="000000"/>
          <w:kern w:val="0"/>
          <w:sz w:val="32"/>
          <w:szCs w:val="32"/>
          <w:shd w:val="clear" w:color="auto" w:fill="FFFFFF"/>
          <w:lang w:val="en-US" w:eastAsia="zh-CN" w:bidi="ar"/>
          <w14:ligatures w14:val="none"/>
        </w:rPr>
      </w:pPr>
      <w:r>
        <w:rPr>
          <w:rFonts w:hint="eastAsia" w:ascii="仿宋_GB2312" w:hAnsi="仿宋_GB2312" w:eastAsia="仿宋_GB2312" w:cs="仿宋_GB2312"/>
          <w:color w:val="000000"/>
          <w:kern w:val="0"/>
          <w:sz w:val="32"/>
          <w:szCs w:val="32"/>
          <w:shd w:val="clear" w:color="auto" w:fill="FFFFFF"/>
          <w:lang w:val="en-US" w:eastAsia="zh-CN" w:bidi="ar"/>
          <w14:ligatures w14:val="none"/>
        </w:rPr>
        <w:t>坚持以“上好一门课”为竞赛理念，设置教学设计、课堂教学、教学反思三部分竞赛内容,总分为100分,教学设计、课堂教学、教学反思三部分，分值分别为20分、75分、5分(具体评分细则见附件2、附件3、附件4）</w:t>
      </w:r>
    </w:p>
    <w:p w14:paraId="5CEDC9B2">
      <w:pPr>
        <w:keepNext w:val="0"/>
        <w:keepLines w:val="0"/>
        <w:pageBreakBefore w:val="0"/>
        <w:widowControl w:val="0"/>
        <w:kinsoku/>
        <w:wordWrap/>
        <w:overflowPunct/>
        <w:topLinePunct w:val="0"/>
        <w:autoSpaceDE/>
        <w:autoSpaceDN/>
        <w:bidi w:val="0"/>
        <w:spacing w:line="348" w:lineRule="auto"/>
        <w:ind w:firstLine="643" w:firstLineChars="200"/>
        <w:textAlignment w:val="auto"/>
        <w:rPr>
          <w:rFonts w:hint="eastAsia" w:ascii="楷体_GB2312" w:eastAsia="楷体_GB2312"/>
          <w:b/>
          <w:bCs/>
          <w:sz w:val="32"/>
          <w:szCs w:val="32"/>
          <w:lang w:eastAsia="zh-CN"/>
        </w:rPr>
      </w:pPr>
      <w:r>
        <w:rPr>
          <w:rFonts w:hint="eastAsia" w:ascii="楷体_GB2312" w:eastAsia="楷体_GB2312"/>
          <w:b/>
          <w:bCs/>
          <w:sz w:val="32"/>
          <w:szCs w:val="32"/>
          <w:lang w:eastAsia="zh-CN"/>
        </w:rPr>
        <w:t>(一)参赛课程</w:t>
      </w:r>
    </w:p>
    <w:p w14:paraId="5E85A2AB">
      <w:pPr>
        <w:keepNext w:val="0"/>
        <w:keepLines w:val="0"/>
        <w:pageBreakBefore w:val="0"/>
        <w:widowControl w:val="0"/>
        <w:kinsoku/>
        <w:wordWrap/>
        <w:overflowPunct/>
        <w:topLinePunct w:val="0"/>
        <w:autoSpaceDE/>
        <w:autoSpaceDN/>
        <w:bidi w:val="0"/>
        <w:spacing w:line="348" w:lineRule="auto"/>
        <w:ind w:firstLine="640" w:firstLineChars="200"/>
        <w:textAlignment w:val="auto"/>
        <w:rPr>
          <w:rFonts w:hint="eastAsia" w:ascii="仿宋_GB2312" w:hAnsi="仿宋_GB2312" w:eastAsia="仿宋_GB2312" w:cs="仿宋_GB2312"/>
          <w:color w:val="000000"/>
          <w:kern w:val="0"/>
          <w:sz w:val="32"/>
          <w:szCs w:val="32"/>
          <w:shd w:val="clear" w:color="auto" w:fill="FFFFFF"/>
          <w:lang w:val="en-US" w:eastAsia="zh-CN" w:bidi="ar"/>
          <w14:ligatures w14:val="none"/>
        </w:rPr>
      </w:pPr>
      <w:r>
        <w:rPr>
          <w:rFonts w:hint="eastAsia" w:ascii="仿宋_GB2312" w:hAnsi="仿宋_GB2312" w:eastAsia="仿宋_GB2312" w:cs="仿宋_GB2312"/>
          <w:color w:val="000000"/>
          <w:kern w:val="0"/>
          <w:sz w:val="32"/>
          <w:szCs w:val="32"/>
          <w:shd w:val="clear" w:color="auto" w:fill="FFFFFF"/>
          <w:lang w:val="en-US" w:eastAsia="zh-CN" w:bidi="ar"/>
          <w14:ligatures w14:val="none"/>
        </w:rPr>
        <w:t>参赛课程须为近三学年选手连续主讲的教学课程;参赛课程的实际学分要求不得少于2个学分(含2个学分)。</w:t>
      </w:r>
    </w:p>
    <w:p w14:paraId="3D19F4E0">
      <w:pPr>
        <w:keepNext w:val="0"/>
        <w:keepLines w:val="0"/>
        <w:pageBreakBefore w:val="0"/>
        <w:widowControl w:val="0"/>
        <w:kinsoku/>
        <w:wordWrap/>
        <w:overflowPunct/>
        <w:topLinePunct w:val="0"/>
        <w:autoSpaceDE/>
        <w:autoSpaceDN/>
        <w:bidi w:val="0"/>
        <w:spacing w:line="348" w:lineRule="auto"/>
        <w:ind w:firstLine="643" w:firstLineChars="200"/>
        <w:textAlignment w:val="auto"/>
        <w:rPr>
          <w:rFonts w:hint="eastAsia" w:ascii="楷体_GB2312" w:eastAsia="楷体_GB2312"/>
          <w:b/>
          <w:bCs/>
          <w:sz w:val="32"/>
          <w:szCs w:val="32"/>
          <w:lang w:eastAsia="zh-CN"/>
        </w:rPr>
      </w:pPr>
      <w:r>
        <w:rPr>
          <w:rFonts w:hint="eastAsia" w:ascii="楷体_GB2312" w:eastAsia="楷体_GB2312"/>
          <w:b/>
          <w:bCs/>
          <w:sz w:val="32"/>
          <w:szCs w:val="32"/>
          <w:lang w:val="en-US" w:eastAsia="zh-CN"/>
        </w:rPr>
        <w:t>(二)现场决赛内容</w:t>
      </w:r>
    </w:p>
    <w:p w14:paraId="0BA1D03B">
      <w:pPr>
        <w:keepNext w:val="0"/>
        <w:keepLines w:val="0"/>
        <w:pageBreakBefore w:val="0"/>
        <w:widowControl w:val="0"/>
        <w:kinsoku/>
        <w:wordWrap/>
        <w:overflowPunct/>
        <w:topLinePunct w:val="0"/>
        <w:autoSpaceDE/>
        <w:autoSpaceDN/>
        <w:bidi w:val="0"/>
        <w:spacing w:line="348" w:lineRule="auto"/>
        <w:ind w:firstLine="643" w:firstLineChars="200"/>
        <w:textAlignment w:val="auto"/>
        <w:rPr>
          <w:rFonts w:hint="eastAsia" w:ascii="仿宋_GB2312" w:hAnsi="仿宋_GB2312" w:eastAsia="仿宋_GB2312" w:cs="仿宋_GB2312"/>
          <w:color w:val="000000"/>
          <w:kern w:val="0"/>
          <w:sz w:val="32"/>
          <w:szCs w:val="32"/>
          <w:shd w:val="clear" w:color="auto" w:fill="FFFFFF"/>
          <w:lang w:val="en-US" w:eastAsia="zh-CN" w:bidi="ar"/>
          <w14:ligatures w14:val="none"/>
        </w:rPr>
      </w:pPr>
      <w:r>
        <w:rPr>
          <w:rFonts w:hint="eastAsia" w:ascii="楷体_GB2312" w:eastAsia="楷体_GB2312"/>
          <w:b/>
          <w:bCs/>
          <w:sz w:val="32"/>
          <w:szCs w:val="32"/>
          <w:lang w:val="en-US" w:eastAsia="zh-CN"/>
        </w:rPr>
        <w:t>1.教学设计。</w:t>
      </w:r>
      <w:r>
        <w:rPr>
          <w:rFonts w:hint="eastAsia" w:ascii="仿宋_GB2312" w:hAnsi="仿宋_GB2312" w:eastAsia="仿宋_GB2312" w:cs="仿宋_GB2312"/>
          <w:color w:val="000000"/>
          <w:kern w:val="0"/>
          <w:sz w:val="32"/>
          <w:szCs w:val="32"/>
          <w:shd w:val="clear" w:color="auto" w:fill="FFFFFF"/>
          <w:lang w:val="en-US" w:eastAsia="zh-CN" w:bidi="ar"/>
          <w14:ligatures w14:val="none"/>
        </w:rPr>
        <w:t>教学设计是指以1个课时为基本单位,对教学活动的设想与安排。主要包括课程名称(注明对应的参赛课程大纲章节)、教学指导思想、内容分析、学情分析、教学目标、教学重点与难点、教学过程设计等。选手需准备参赛课程5个课时的教学设计方案,每个课时的教学设计方案注明对应的参赛课程大纲章节。评委将对整套教学设计方案进行打分。</w:t>
      </w:r>
    </w:p>
    <w:p w14:paraId="16694129">
      <w:pPr>
        <w:keepNext w:val="0"/>
        <w:keepLines w:val="0"/>
        <w:pageBreakBefore w:val="0"/>
        <w:widowControl w:val="0"/>
        <w:kinsoku/>
        <w:wordWrap/>
        <w:overflowPunct/>
        <w:topLinePunct w:val="0"/>
        <w:autoSpaceDE/>
        <w:autoSpaceDN/>
        <w:bidi w:val="0"/>
        <w:spacing w:line="348" w:lineRule="auto"/>
        <w:ind w:firstLine="643" w:firstLineChars="200"/>
        <w:textAlignment w:val="auto"/>
        <w:rPr>
          <w:rFonts w:hint="eastAsia" w:ascii="仿宋_GB2312" w:hAnsi="仿宋_GB2312" w:eastAsia="仿宋_GB2312" w:cs="仿宋_GB2312"/>
          <w:color w:val="000000"/>
          <w:kern w:val="0"/>
          <w:sz w:val="32"/>
          <w:szCs w:val="32"/>
          <w:shd w:val="clear" w:color="auto" w:fill="FFFFFF"/>
          <w:lang w:val="en-US" w:eastAsia="zh-CN" w:bidi="ar"/>
          <w14:ligatures w14:val="none"/>
        </w:rPr>
      </w:pPr>
      <w:r>
        <w:rPr>
          <w:rFonts w:hint="eastAsia" w:ascii="楷体_GB2312" w:eastAsia="楷体_GB2312"/>
          <w:b/>
          <w:bCs/>
          <w:sz w:val="32"/>
          <w:szCs w:val="32"/>
          <w:lang w:val="en-US" w:eastAsia="zh-CN"/>
        </w:rPr>
        <w:t>2.课堂教学。</w:t>
      </w:r>
      <w:r>
        <w:rPr>
          <w:rFonts w:hint="eastAsia" w:ascii="仿宋_GB2312" w:hAnsi="仿宋_GB2312" w:eastAsia="仿宋_GB2312" w:cs="仿宋_GB2312"/>
          <w:color w:val="000000"/>
          <w:kern w:val="0"/>
          <w:sz w:val="32"/>
          <w:szCs w:val="32"/>
          <w:shd w:val="clear" w:color="auto" w:fill="FFFFFF"/>
          <w:lang w:val="en-US" w:eastAsia="zh-CN" w:bidi="ar"/>
          <w14:ligatures w14:val="none"/>
        </w:rPr>
        <w:t>采取“无生教学”的形式,课堂教学时间不超过20分钟。评委主要从教学内容、教学组织、教学语言与教态、教学特色四个方面进行评审。选手需准备参赛课程5个学时相对应的5个课堂教学节段的PPT,课堂教学内容要与提交的教学设计内容对应一致。</w:t>
      </w:r>
    </w:p>
    <w:p w14:paraId="59070380">
      <w:pPr>
        <w:keepNext w:val="0"/>
        <w:keepLines w:val="0"/>
        <w:pageBreakBefore w:val="0"/>
        <w:widowControl w:val="0"/>
        <w:kinsoku/>
        <w:wordWrap/>
        <w:overflowPunct/>
        <w:topLinePunct w:val="0"/>
        <w:autoSpaceDE/>
        <w:autoSpaceDN/>
        <w:bidi w:val="0"/>
        <w:spacing w:line="348" w:lineRule="auto"/>
        <w:ind w:firstLine="643" w:firstLineChars="200"/>
        <w:textAlignment w:val="auto"/>
        <w:rPr>
          <w:rFonts w:hint="eastAsia" w:ascii="仿宋_GB2312" w:hAnsi="仿宋_GB2312" w:eastAsia="仿宋_GB2312" w:cs="仿宋_GB2312"/>
          <w:color w:val="000000"/>
          <w:kern w:val="0"/>
          <w:sz w:val="32"/>
          <w:szCs w:val="32"/>
          <w:shd w:val="clear" w:color="auto" w:fill="FFFFFF"/>
          <w:lang w:val="en-US" w:eastAsia="zh-CN" w:bidi="ar"/>
          <w14:ligatures w14:val="none"/>
        </w:rPr>
      </w:pPr>
      <w:r>
        <w:rPr>
          <w:rFonts w:hint="eastAsia" w:ascii="楷体_GB2312" w:eastAsia="楷体_GB2312"/>
          <w:b/>
          <w:bCs/>
          <w:sz w:val="32"/>
          <w:szCs w:val="32"/>
          <w:lang w:val="en-US" w:eastAsia="zh-CN"/>
        </w:rPr>
        <w:t>3.教学反思。</w:t>
      </w:r>
      <w:r>
        <w:rPr>
          <w:rFonts w:hint="eastAsia" w:ascii="仿宋_GB2312" w:hAnsi="仿宋_GB2312" w:eastAsia="仿宋_GB2312" w:cs="仿宋_GB2312"/>
          <w:color w:val="000000"/>
          <w:kern w:val="0"/>
          <w:sz w:val="32"/>
          <w:szCs w:val="32"/>
          <w:shd w:val="clear" w:color="auto" w:fill="FFFFFF"/>
          <w:lang w:val="en-US" w:eastAsia="zh-CN" w:bidi="ar"/>
          <w14:ligatures w14:val="none"/>
        </w:rPr>
        <w:t>参赛选手结束课堂教学环节后,进入指定教室,结合本节段课堂教学实际,从教学理念、教学方法和教学过程三方面着手,在45分钟内完成对本讲课节段的教学反思材料(500字以内)。要求思路清晰、观点明确、联系实际,做到有感而发。反思室提供考试答题纸,不允许携带任何书面或电子等形式的资料。</w:t>
      </w:r>
    </w:p>
    <w:p w14:paraId="06473F21">
      <w:pPr>
        <w:keepNext w:val="0"/>
        <w:keepLines w:val="0"/>
        <w:pageBreakBefore w:val="0"/>
        <w:widowControl w:val="0"/>
        <w:kinsoku/>
        <w:wordWrap/>
        <w:overflowPunct/>
        <w:topLinePunct w:val="0"/>
        <w:autoSpaceDE/>
        <w:autoSpaceDN/>
        <w:bidi w:val="0"/>
        <w:spacing w:line="348" w:lineRule="auto"/>
        <w:ind w:firstLine="643" w:firstLineChars="200"/>
        <w:textAlignment w:val="auto"/>
        <w:rPr>
          <w:rFonts w:hint="eastAsia" w:ascii="仿宋_GB2312" w:hAnsi="仿宋_GB2312" w:eastAsia="仿宋_GB2312" w:cs="仿宋_GB2312"/>
          <w:color w:val="000000"/>
          <w:kern w:val="0"/>
          <w:sz w:val="32"/>
          <w:szCs w:val="32"/>
          <w:shd w:val="clear" w:color="auto" w:fill="FFFFFF"/>
          <w:lang w:val="en-US" w:eastAsia="zh-CN" w:bidi="ar"/>
          <w14:ligatures w14:val="none"/>
        </w:rPr>
      </w:pPr>
      <w:r>
        <w:rPr>
          <w:rFonts w:hint="eastAsia" w:ascii="楷体_GB2312" w:eastAsia="楷体_GB2312"/>
          <w:b/>
          <w:bCs/>
          <w:sz w:val="32"/>
          <w:szCs w:val="32"/>
          <w:lang w:val="en-US" w:eastAsia="zh-CN"/>
        </w:rPr>
        <w:t>(三)现场决赛计分方法。</w:t>
      </w:r>
      <w:r>
        <w:rPr>
          <w:rFonts w:hint="eastAsia" w:ascii="仿宋_GB2312" w:hAnsi="仿宋_GB2312" w:eastAsia="仿宋_GB2312" w:cs="仿宋_GB2312"/>
          <w:color w:val="000000"/>
          <w:kern w:val="0"/>
          <w:sz w:val="32"/>
          <w:szCs w:val="32"/>
          <w:shd w:val="clear" w:color="auto" w:fill="FFFFFF"/>
          <w:lang w:val="en-US" w:eastAsia="zh-CN" w:bidi="ar"/>
          <w14:ligatures w14:val="none"/>
        </w:rPr>
        <w:t>评委评分实行实名制。选手的每部分得分为去掉一个最高分和一个最低分后的平均分,总得分为三部分得分之和。为确保比赛的公平公正,对在现场决赛过程中出现赛事违纪违规行为的选手,将在其得分中予以扣分处理(扣分规定见附件1）。</w:t>
      </w:r>
    </w:p>
    <w:p w14:paraId="752F1C09">
      <w:pPr>
        <w:keepNext w:val="0"/>
        <w:keepLines w:val="0"/>
        <w:pageBreakBefore w:val="0"/>
        <w:widowControl w:val="0"/>
        <w:kinsoku/>
        <w:wordWrap/>
        <w:overflowPunct/>
        <w:topLinePunct w:val="0"/>
        <w:autoSpaceDE/>
        <w:autoSpaceDN/>
        <w:bidi w:val="0"/>
        <w:spacing w:line="348" w:lineRule="auto"/>
        <w:ind w:firstLine="640" w:firstLineChars="200"/>
        <w:textAlignment w:val="auto"/>
        <w:rPr>
          <w:rFonts w:hint="default" w:ascii="仿宋_GB2312" w:hAnsi="仿宋_GB2312" w:eastAsia="仿宋_GB2312" w:cs="仿宋_GB2312"/>
          <w:color w:val="000000"/>
          <w:kern w:val="0"/>
          <w:sz w:val="32"/>
          <w:szCs w:val="32"/>
          <w:shd w:val="clear" w:color="auto" w:fill="FFFFFF"/>
          <w:lang w:val="en-US" w:eastAsia="zh-CN" w:bidi="ar"/>
          <w14:ligatures w14:val="none"/>
        </w:rPr>
      </w:pPr>
    </w:p>
    <w:p w14:paraId="70D89310">
      <w:pPr>
        <w:keepNext w:val="0"/>
        <w:keepLines w:val="0"/>
        <w:pageBreakBefore w:val="0"/>
        <w:widowControl w:val="0"/>
        <w:kinsoku/>
        <w:wordWrap/>
        <w:overflowPunct/>
        <w:topLinePunct w:val="0"/>
        <w:autoSpaceDE/>
        <w:autoSpaceDN/>
        <w:bidi w:val="0"/>
        <w:spacing w:line="348" w:lineRule="auto"/>
        <w:ind w:firstLine="640" w:firstLineChars="200"/>
        <w:textAlignment w:val="auto"/>
        <w:rPr>
          <w:rFonts w:hint="default" w:ascii="黑体" w:hAnsi="黑体" w:eastAsia="黑体" w:cs="Times New Roman"/>
          <w:sz w:val="32"/>
          <w:szCs w:val="32"/>
          <w:lang w:val="en-US" w:eastAsia="zh-CN"/>
        </w:rPr>
      </w:pPr>
      <w:r>
        <w:rPr>
          <w:rFonts w:hint="eastAsia" w:ascii="黑体" w:hAnsi="黑体" w:eastAsia="黑体" w:cs="Times New Roman"/>
          <w:sz w:val="32"/>
          <w:szCs w:val="32"/>
          <w:lang w:val="en-US" w:eastAsia="zh-CN"/>
        </w:rPr>
        <w:t>八、工会联系人及办公室地点</w:t>
      </w:r>
    </w:p>
    <w:p w14:paraId="7B0BD8E6">
      <w:pPr>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textAlignment w:val="auto"/>
        <w:rPr>
          <w:rFonts w:hint="default" w:ascii="仿宋_GB2312" w:hAnsi="仿宋_GB2312" w:eastAsia="仿宋_GB2312" w:cs="仿宋_GB2312"/>
          <w:color w:val="000000"/>
          <w:kern w:val="0"/>
          <w:sz w:val="32"/>
          <w:szCs w:val="32"/>
          <w:shd w:val="clear" w:color="auto" w:fill="FFFFFF"/>
          <w:lang w:val="en-US" w:eastAsia="zh-CN" w:bidi="ar"/>
          <w14:ligatures w14:val="none"/>
        </w:rPr>
      </w:pPr>
      <w:r>
        <w:rPr>
          <w:rFonts w:hint="eastAsia" w:ascii="仿宋_GB2312" w:hAnsi="仿宋_GB2312" w:eastAsia="仿宋_GB2312" w:cs="仿宋_GB2312"/>
          <w:color w:val="000000"/>
          <w:kern w:val="0"/>
          <w:sz w:val="32"/>
          <w:szCs w:val="32"/>
          <w:shd w:val="clear" w:color="auto" w:fill="FFFFFF"/>
          <w:lang w:val="en-US" w:eastAsia="zh-CN" w:bidi="ar"/>
          <w14:ligatures w14:val="none"/>
        </w:rPr>
        <w:t>联系人：李硕 18768967311（微信同号）</w:t>
      </w:r>
    </w:p>
    <w:p w14:paraId="4421C6C9">
      <w:pPr>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textAlignment w:val="auto"/>
        <w:rPr>
          <w:rFonts w:hint="default" w:ascii="仿宋_GB2312" w:hAnsi="仿宋_GB2312" w:eastAsia="仿宋_GB2312" w:cs="仿宋_GB2312"/>
          <w:color w:val="000000"/>
          <w:kern w:val="0"/>
          <w:sz w:val="32"/>
          <w:szCs w:val="32"/>
          <w:shd w:val="clear" w:color="auto" w:fill="FFFFFF"/>
          <w:lang w:val="en-US" w:eastAsia="zh-CN" w:bidi="ar"/>
          <w14:ligatures w14:val="none"/>
        </w:rPr>
      </w:pPr>
      <w:r>
        <w:rPr>
          <w:rFonts w:hint="eastAsia" w:ascii="仿宋_GB2312" w:hAnsi="仿宋_GB2312" w:eastAsia="仿宋_GB2312" w:cs="仿宋_GB2312"/>
          <w:color w:val="000000"/>
          <w:kern w:val="0"/>
          <w:sz w:val="32"/>
          <w:szCs w:val="32"/>
          <w:shd w:val="clear" w:color="auto" w:fill="FFFFFF"/>
          <w:lang w:val="en-US" w:eastAsia="zh-CN" w:bidi="ar"/>
          <w14:ligatures w14:val="none"/>
        </w:rPr>
        <w:t>地  点：行政楼301工会办公室</w:t>
      </w:r>
    </w:p>
    <w:p w14:paraId="61A772AC">
      <w:pPr>
        <w:keepNext w:val="0"/>
        <w:keepLines w:val="0"/>
        <w:pageBreakBefore w:val="0"/>
        <w:widowControl w:val="0"/>
        <w:kinsoku/>
        <w:wordWrap/>
        <w:overflowPunct/>
        <w:topLinePunct w:val="0"/>
        <w:autoSpaceDE/>
        <w:autoSpaceDN/>
        <w:bidi w:val="0"/>
        <w:spacing w:line="348" w:lineRule="auto"/>
        <w:ind w:firstLine="640" w:firstLineChars="200"/>
        <w:textAlignment w:val="auto"/>
        <w:rPr>
          <w:rFonts w:hint="eastAsia" w:ascii="黑体" w:hAnsi="黑体" w:eastAsia="黑体"/>
          <w:sz w:val="32"/>
          <w:szCs w:val="32"/>
          <w:lang w:val="en-US" w:eastAsia="zh-CN"/>
        </w:rPr>
      </w:pPr>
      <w:r>
        <w:rPr>
          <w:rFonts w:hint="eastAsia" w:ascii="黑体" w:hAnsi="黑体" w:eastAsia="黑体"/>
          <w:sz w:val="32"/>
          <w:szCs w:val="32"/>
          <w:lang w:val="en-US" w:eastAsia="zh-CN"/>
        </w:rPr>
        <w:t>附件：</w:t>
      </w:r>
    </w:p>
    <w:p w14:paraId="56A01F17">
      <w:pPr>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textAlignment w:val="auto"/>
        <w:rPr>
          <w:rFonts w:hint="eastAsia" w:ascii="仿宋_GB2312" w:hAnsi="仿宋_GB2312" w:eastAsia="仿宋_GB2312" w:cs="仿宋_GB2312"/>
          <w:color w:val="000000"/>
          <w:kern w:val="0"/>
          <w:sz w:val="32"/>
          <w:szCs w:val="32"/>
          <w:shd w:val="clear" w:color="auto" w:fill="FFFFFF"/>
          <w:lang w:val="en-US" w:eastAsia="zh-CN" w:bidi="ar"/>
          <w14:ligatures w14:val="none"/>
        </w:rPr>
      </w:pPr>
      <w:r>
        <w:rPr>
          <w:rFonts w:hint="eastAsia" w:ascii="仿宋_GB2312" w:hAnsi="黑体" w:eastAsia="仿宋_GB2312"/>
          <w:sz w:val="32"/>
          <w:szCs w:val="32"/>
          <w:lang w:val="en-US" w:eastAsia="zh-CN"/>
        </w:rPr>
        <w:t>1.</w:t>
      </w:r>
      <w:r>
        <w:rPr>
          <w:rFonts w:hint="eastAsia" w:ascii="仿宋_GB2312" w:hAnsi="仿宋_GB2312" w:eastAsia="仿宋_GB2312" w:cs="仿宋_GB2312"/>
          <w:color w:val="000000"/>
          <w:kern w:val="0"/>
          <w:sz w:val="32"/>
          <w:szCs w:val="32"/>
          <w:shd w:val="clear" w:color="auto" w:fill="FFFFFF"/>
          <w:lang w:val="en-US" w:eastAsia="zh-CN" w:bidi="ar"/>
          <w14:ligatures w14:val="none"/>
        </w:rPr>
        <w:t>河南省教育系统2025年度教学技能竞赛违纪违规处理办法</w:t>
      </w:r>
    </w:p>
    <w:p w14:paraId="2BA397FD">
      <w:pPr>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textAlignment w:val="auto"/>
        <w:rPr>
          <w:rFonts w:hint="eastAsia" w:ascii="仿宋_GB2312" w:hAnsi="仿宋_GB2312" w:eastAsia="仿宋_GB2312" w:cs="仿宋_GB2312"/>
          <w:color w:val="000000"/>
          <w:kern w:val="0"/>
          <w:sz w:val="32"/>
          <w:szCs w:val="32"/>
          <w:shd w:val="clear" w:color="auto" w:fill="FFFFFF"/>
          <w:lang w:val="en-US" w:eastAsia="zh-CN" w:bidi="ar"/>
          <w14:ligatures w14:val="none"/>
        </w:rPr>
      </w:pPr>
      <w:r>
        <w:rPr>
          <w:rFonts w:hint="eastAsia" w:ascii="仿宋_GB2312" w:hAnsi="仿宋_GB2312" w:eastAsia="仿宋_GB2312" w:cs="仿宋_GB2312"/>
          <w:color w:val="000000"/>
          <w:kern w:val="0"/>
          <w:sz w:val="32"/>
          <w:szCs w:val="32"/>
          <w:shd w:val="clear" w:color="auto" w:fill="FFFFFF"/>
          <w:lang w:val="en-US" w:eastAsia="zh-CN" w:bidi="ar"/>
          <w14:ligatures w14:val="none"/>
        </w:rPr>
        <w:t>2.2025年度本科组现场决赛“教学设计”评分细则</w:t>
      </w:r>
    </w:p>
    <w:p w14:paraId="103AC88B">
      <w:pPr>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textAlignment w:val="auto"/>
        <w:rPr>
          <w:rFonts w:hint="eastAsia" w:ascii="仿宋_GB2312" w:hAnsi="仿宋_GB2312" w:eastAsia="仿宋_GB2312" w:cs="仿宋_GB2312"/>
          <w:color w:val="000000"/>
          <w:kern w:val="0"/>
          <w:sz w:val="32"/>
          <w:szCs w:val="32"/>
          <w:shd w:val="clear" w:color="auto" w:fill="FFFFFF"/>
          <w:lang w:val="en-US" w:eastAsia="zh-CN" w:bidi="ar"/>
          <w14:ligatures w14:val="none"/>
        </w:rPr>
      </w:pPr>
      <w:r>
        <w:rPr>
          <w:rFonts w:hint="eastAsia" w:ascii="仿宋_GB2312" w:hAnsi="仿宋_GB2312" w:eastAsia="仿宋_GB2312" w:cs="仿宋_GB2312"/>
          <w:color w:val="000000"/>
          <w:kern w:val="0"/>
          <w:sz w:val="32"/>
          <w:szCs w:val="32"/>
          <w:shd w:val="clear" w:color="auto" w:fill="FFFFFF"/>
          <w:lang w:val="en-US" w:eastAsia="zh-CN" w:bidi="ar"/>
          <w14:ligatures w14:val="none"/>
        </w:rPr>
        <w:t>3.2025年度本科组现场决赛“课堂教学”评分细则</w:t>
      </w:r>
    </w:p>
    <w:p w14:paraId="314B642B">
      <w:pPr>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textAlignment w:val="auto"/>
        <w:rPr>
          <w:rFonts w:hint="default" w:ascii="仿宋_GB2312" w:hAnsi="仿宋_GB2312" w:eastAsia="仿宋_GB2312" w:cs="仿宋_GB2312"/>
          <w:color w:val="000000"/>
          <w:kern w:val="0"/>
          <w:sz w:val="32"/>
          <w:szCs w:val="32"/>
          <w:shd w:val="clear" w:color="auto" w:fill="FFFFFF"/>
          <w:lang w:val="en-US" w:eastAsia="zh-CN" w:bidi="ar"/>
          <w14:ligatures w14:val="none"/>
        </w:rPr>
      </w:pPr>
      <w:r>
        <w:rPr>
          <w:rFonts w:hint="eastAsia" w:ascii="仿宋_GB2312" w:hAnsi="仿宋_GB2312" w:eastAsia="仿宋_GB2312" w:cs="仿宋_GB2312"/>
          <w:color w:val="000000"/>
          <w:kern w:val="0"/>
          <w:sz w:val="32"/>
          <w:szCs w:val="32"/>
          <w:shd w:val="clear" w:color="auto" w:fill="FFFFFF"/>
          <w:lang w:val="en-US" w:eastAsia="zh-CN" w:bidi="ar"/>
          <w14:ligatures w14:val="none"/>
        </w:rPr>
        <w:t>4.</w:t>
      </w:r>
      <w:r>
        <w:rPr>
          <w:rFonts w:hint="default" w:ascii="仿宋_GB2312" w:hAnsi="仿宋_GB2312" w:eastAsia="仿宋_GB2312" w:cs="仿宋_GB2312"/>
          <w:color w:val="000000"/>
          <w:kern w:val="0"/>
          <w:sz w:val="32"/>
          <w:szCs w:val="32"/>
          <w:shd w:val="clear" w:color="auto" w:fill="FFFFFF"/>
          <w:lang w:val="en-US" w:eastAsia="zh-CN" w:bidi="ar"/>
          <w14:ligatures w14:val="none"/>
        </w:rPr>
        <w:t>2025年度本科组现场决赛“教学反思”评分细则</w:t>
      </w:r>
    </w:p>
    <w:p w14:paraId="7C595F61">
      <w:pPr>
        <w:ind w:firstLine="420" w:firstLineChars="200"/>
        <w:rPr>
          <w:rFonts w:ascii="仿宋_GB2312" w:hAnsi="黑体" w:eastAsia="仿宋_GB2312"/>
          <w:szCs w:val="21"/>
        </w:rPr>
      </w:pPr>
    </w:p>
    <w:p w14:paraId="0BB8113D">
      <w:pPr>
        <w:ind w:firstLine="420" w:firstLineChars="200"/>
        <w:rPr>
          <w:rFonts w:ascii="仿宋_GB2312" w:hAnsi="黑体" w:eastAsia="仿宋_GB2312"/>
          <w:szCs w:val="21"/>
        </w:rPr>
      </w:pPr>
    </w:p>
    <w:p w14:paraId="0D991693">
      <w:pPr>
        <w:keepNext w:val="0"/>
        <w:keepLines w:val="0"/>
        <w:pageBreakBefore w:val="0"/>
        <w:widowControl w:val="0"/>
        <w:kinsoku/>
        <w:wordWrap w:val="0"/>
        <w:overflowPunct/>
        <w:topLinePunct w:val="0"/>
        <w:autoSpaceDE w:val="0"/>
        <w:autoSpaceDN/>
        <w:bidi w:val="0"/>
        <w:adjustRightInd w:val="0"/>
        <w:snapToGrid w:val="0"/>
        <w:spacing w:line="336" w:lineRule="auto"/>
        <w:ind w:right="0" w:rightChars="0" w:firstLine="0" w:firstLineChars="0"/>
        <w:jc w:val="right"/>
        <w:textAlignment w:val="auto"/>
        <w:rPr>
          <w:rFonts w:hint="eastAsia" w:ascii="仿宋_GB2312" w:hAnsi="仿宋_GB2312" w:eastAsia="仿宋_GB2312" w:cs="仿宋_GB2312"/>
          <w:color w:val="000000"/>
          <w:w w:val="100"/>
          <w:sz w:val="32"/>
          <w:szCs w:val="32"/>
          <w:lang w:val="en-US" w:eastAsia="zh-CN"/>
        </w:rPr>
      </w:pPr>
      <w:r>
        <w:rPr>
          <w:rFonts w:hint="eastAsia" w:ascii="仿宋_GB2312" w:hAnsi="仿宋_GB2312" w:eastAsia="仿宋_GB2312" w:cs="仿宋_GB2312"/>
          <w:color w:val="000000"/>
          <w:w w:val="100"/>
          <w:sz w:val="32"/>
          <w:szCs w:val="32"/>
          <w:lang w:val="en-US" w:eastAsia="zh-CN"/>
        </w:rPr>
        <w:t>郑州工商学院工会委员会</w:t>
      </w:r>
    </w:p>
    <w:p w14:paraId="1E1E397C">
      <w:pPr>
        <w:keepNext w:val="0"/>
        <w:keepLines w:val="0"/>
        <w:pageBreakBefore w:val="0"/>
        <w:widowControl w:val="0"/>
        <w:kinsoku/>
        <w:wordWrap w:val="0"/>
        <w:overflowPunct/>
        <w:topLinePunct w:val="0"/>
        <w:autoSpaceDE w:val="0"/>
        <w:autoSpaceDN/>
        <w:bidi w:val="0"/>
        <w:adjustRightInd w:val="0"/>
        <w:snapToGrid w:val="0"/>
        <w:spacing w:line="336" w:lineRule="auto"/>
        <w:ind w:right="0" w:rightChars="0" w:firstLine="0" w:firstLineChars="0"/>
        <w:jc w:val="right"/>
        <w:textAlignment w:val="auto"/>
        <w:rPr>
          <w:rFonts w:hint="eastAsia" w:ascii="仿宋_GB2312" w:hAnsi="仿宋_GB2312" w:eastAsia="仿宋_GB2312" w:cs="仿宋_GB2312"/>
          <w:color w:val="000000"/>
          <w:w w:val="100"/>
          <w:sz w:val="32"/>
          <w:szCs w:val="32"/>
          <w:lang w:val="en-US" w:eastAsia="zh-CN"/>
        </w:rPr>
      </w:pPr>
      <w:r>
        <w:rPr>
          <w:rFonts w:hint="eastAsia" w:ascii="仿宋_GB2312" w:hAnsi="仿宋_GB2312" w:eastAsia="仿宋_GB2312" w:cs="仿宋_GB2312"/>
          <w:color w:val="000000"/>
          <w:w w:val="100"/>
          <w:sz w:val="32"/>
          <w:szCs w:val="32"/>
          <w:lang w:val="en-US" w:eastAsia="zh-CN"/>
        </w:rPr>
        <w:t xml:space="preserve">2025年6月3日   </w:t>
      </w:r>
    </w:p>
    <w:p w14:paraId="7CA56A92">
      <w:pPr>
        <w:keepNext w:val="0"/>
        <w:keepLines w:val="0"/>
        <w:pageBreakBefore w:val="0"/>
        <w:widowControl w:val="0"/>
        <w:kinsoku/>
        <w:wordWrap/>
        <w:overflowPunct/>
        <w:topLinePunct w:val="0"/>
        <w:autoSpaceDE w:val="0"/>
        <w:autoSpaceDN/>
        <w:bidi w:val="0"/>
        <w:adjustRightInd w:val="0"/>
        <w:snapToGrid w:val="0"/>
        <w:spacing w:line="336" w:lineRule="auto"/>
        <w:ind w:right="0" w:rightChars="0" w:firstLine="0" w:firstLineChars="0"/>
        <w:jc w:val="right"/>
        <w:textAlignment w:val="auto"/>
        <w:rPr>
          <w:rFonts w:hint="eastAsia" w:ascii="仿宋_GB2312" w:hAnsi="仿宋_GB2312" w:eastAsia="仿宋_GB2312" w:cs="仿宋_GB2312"/>
          <w:color w:val="000000"/>
          <w:w w:val="100"/>
          <w:sz w:val="32"/>
          <w:szCs w:val="32"/>
          <w:lang w:val="en-US" w:eastAsia="zh-CN"/>
        </w:rPr>
      </w:pPr>
    </w:p>
    <w:p w14:paraId="0C44ADBF">
      <w:pPr>
        <w:keepNext w:val="0"/>
        <w:keepLines w:val="0"/>
        <w:pageBreakBefore w:val="0"/>
        <w:widowControl w:val="0"/>
        <w:kinsoku/>
        <w:wordWrap/>
        <w:overflowPunct/>
        <w:topLinePunct w:val="0"/>
        <w:autoSpaceDE w:val="0"/>
        <w:autoSpaceDN/>
        <w:bidi w:val="0"/>
        <w:adjustRightInd w:val="0"/>
        <w:snapToGrid w:val="0"/>
        <w:spacing w:line="336" w:lineRule="auto"/>
        <w:ind w:right="0" w:rightChars="0" w:firstLine="0" w:firstLineChars="0"/>
        <w:jc w:val="right"/>
        <w:textAlignment w:val="auto"/>
        <w:rPr>
          <w:rFonts w:hint="eastAsia" w:ascii="仿宋_GB2312" w:hAnsi="仿宋_GB2312" w:eastAsia="仿宋_GB2312" w:cs="仿宋_GB2312"/>
          <w:color w:val="000000"/>
          <w:w w:val="100"/>
          <w:sz w:val="32"/>
          <w:szCs w:val="32"/>
          <w:lang w:val="en-US" w:eastAsia="zh-CN"/>
        </w:rPr>
      </w:pPr>
    </w:p>
    <w:p w14:paraId="30EF015B">
      <w:pPr>
        <w:keepNext w:val="0"/>
        <w:keepLines w:val="0"/>
        <w:pageBreakBefore w:val="0"/>
        <w:widowControl w:val="0"/>
        <w:kinsoku/>
        <w:wordWrap/>
        <w:overflowPunct/>
        <w:topLinePunct w:val="0"/>
        <w:autoSpaceDE w:val="0"/>
        <w:autoSpaceDN/>
        <w:bidi w:val="0"/>
        <w:adjustRightInd w:val="0"/>
        <w:snapToGrid w:val="0"/>
        <w:spacing w:line="336" w:lineRule="auto"/>
        <w:ind w:right="0" w:rightChars="0" w:firstLine="0" w:firstLineChars="0"/>
        <w:jc w:val="right"/>
        <w:textAlignment w:val="auto"/>
        <w:rPr>
          <w:rFonts w:hint="eastAsia" w:ascii="仿宋_GB2312" w:hAnsi="仿宋_GB2312" w:eastAsia="仿宋_GB2312" w:cs="仿宋_GB2312"/>
          <w:color w:val="000000"/>
          <w:w w:val="100"/>
          <w:sz w:val="32"/>
          <w:szCs w:val="32"/>
          <w:lang w:val="en-US" w:eastAsia="zh-CN"/>
        </w:rPr>
      </w:pPr>
    </w:p>
    <w:p w14:paraId="5732377E">
      <w:pPr>
        <w:keepNext w:val="0"/>
        <w:keepLines w:val="0"/>
        <w:pageBreakBefore w:val="0"/>
        <w:widowControl w:val="0"/>
        <w:kinsoku/>
        <w:wordWrap/>
        <w:overflowPunct/>
        <w:topLinePunct w:val="0"/>
        <w:autoSpaceDE w:val="0"/>
        <w:autoSpaceDN/>
        <w:bidi w:val="0"/>
        <w:adjustRightInd w:val="0"/>
        <w:snapToGrid w:val="0"/>
        <w:spacing w:line="336" w:lineRule="auto"/>
        <w:ind w:right="0" w:rightChars="0" w:firstLine="0" w:firstLineChars="0"/>
        <w:jc w:val="right"/>
        <w:textAlignment w:val="auto"/>
        <w:rPr>
          <w:rFonts w:hint="eastAsia" w:ascii="仿宋_GB2312" w:hAnsi="仿宋_GB2312" w:eastAsia="仿宋_GB2312" w:cs="仿宋_GB2312"/>
          <w:color w:val="000000"/>
          <w:w w:val="100"/>
          <w:sz w:val="32"/>
          <w:szCs w:val="32"/>
          <w:lang w:val="en-US" w:eastAsia="zh-CN"/>
        </w:rPr>
      </w:pPr>
    </w:p>
    <w:p w14:paraId="0754E096">
      <w:pPr>
        <w:keepNext w:val="0"/>
        <w:keepLines w:val="0"/>
        <w:pageBreakBefore w:val="0"/>
        <w:widowControl w:val="0"/>
        <w:kinsoku/>
        <w:wordWrap/>
        <w:overflowPunct/>
        <w:topLinePunct w:val="0"/>
        <w:autoSpaceDE w:val="0"/>
        <w:autoSpaceDN/>
        <w:bidi w:val="0"/>
        <w:adjustRightInd w:val="0"/>
        <w:snapToGrid w:val="0"/>
        <w:spacing w:line="336" w:lineRule="auto"/>
        <w:ind w:right="0" w:rightChars="0" w:firstLine="0" w:firstLineChars="0"/>
        <w:jc w:val="right"/>
        <w:textAlignment w:val="auto"/>
        <w:rPr>
          <w:rFonts w:hint="eastAsia" w:ascii="仿宋_GB2312" w:hAnsi="仿宋_GB2312" w:eastAsia="仿宋_GB2312" w:cs="仿宋_GB2312"/>
          <w:color w:val="000000"/>
          <w:w w:val="100"/>
          <w:sz w:val="32"/>
          <w:szCs w:val="32"/>
          <w:lang w:val="en-US" w:eastAsia="zh-CN"/>
        </w:rPr>
      </w:pPr>
    </w:p>
    <w:p w14:paraId="70BF01B6">
      <w:pPr>
        <w:keepNext w:val="0"/>
        <w:keepLines w:val="0"/>
        <w:pageBreakBefore w:val="0"/>
        <w:widowControl w:val="0"/>
        <w:kinsoku/>
        <w:wordWrap/>
        <w:overflowPunct/>
        <w:topLinePunct w:val="0"/>
        <w:autoSpaceDE w:val="0"/>
        <w:autoSpaceDN/>
        <w:bidi w:val="0"/>
        <w:adjustRightInd w:val="0"/>
        <w:snapToGrid w:val="0"/>
        <w:spacing w:line="336" w:lineRule="auto"/>
        <w:ind w:right="0" w:rightChars="0" w:firstLine="0" w:firstLineChars="0"/>
        <w:jc w:val="right"/>
        <w:textAlignment w:val="auto"/>
        <w:rPr>
          <w:rFonts w:hint="eastAsia" w:ascii="仿宋_GB2312" w:hAnsi="仿宋_GB2312" w:eastAsia="仿宋_GB2312" w:cs="仿宋_GB2312"/>
          <w:color w:val="000000"/>
          <w:w w:val="100"/>
          <w:sz w:val="32"/>
          <w:szCs w:val="32"/>
          <w:lang w:val="en-US" w:eastAsia="zh-CN"/>
        </w:rPr>
      </w:pPr>
    </w:p>
    <w:p w14:paraId="2B04D82D">
      <w:pPr>
        <w:keepNext w:val="0"/>
        <w:keepLines w:val="0"/>
        <w:pageBreakBefore w:val="0"/>
        <w:widowControl w:val="0"/>
        <w:kinsoku/>
        <w:wordWrap/>
        <w:overflowPunct/>
        <w:topLinePunct w:val="0"/>
        <w:autoSpaceDE w:val="0"/>
        <w:autoSpaceDN/>
        <w:bidi w:val="0"/>
        <w:adjustRightInd w:val="0"/>
        <w:snapToGrid w:val="0"/>
        <w:spacing w:line="336" w:lineRule="auto"/>
        <w:ind w:right="0" w:rightChars="0" w:firstLine="0" w:firstLineChars="0"/>
        <w:jc w:val="right"/>
        <w:textAlignment w:val="auto"/>
        <w:rPr>
          <w:rFonts w:hint="eastAsia" w:ascii="仿宋_GB2312" w:hAnsi="仿宋_GB2312" w:eastAsia="仿宋_GB2312" w:cs="仿宋_GB2312"/>
          <w:color w:val="000000"/>
          <w:w w:val="100"/>
          <w:sz w:val="32"/>
          <w:szCs w:val="32"/>
          <w:lang w:val="en-US" w:eastAsia="zh-CN"/>
        </w:rPr>
      </w:pPr>
      <w:bookmarkStart w:id="0" w:name="_GoBack"/>
      <w:bookmarkEnd w:id="0"/>
    </w:p>
    <w:p w14:paraId="7D2095B4">
      <w:pPr>
        <w:keepNext w:val="0"/>
        <w:keepLines w:val="0"/>
        <w:pageBreakBefore w:val="0"/>
        <w:widowControl w:val="0"/>
        <w:kinsoku/>
        <w:wordWrap/>
        <w:overflowPunct/>
        <w:topLinePunct w:val="0"/>
        <w:autoSpaceDE w:val="0"/>
        <w:autoSpaceDN/>
        <w:bidi w:val="0"/>
        <w:adjustRightInd w:val="0"/>
        <w:snapToGrid w:val="0"/>
        <w:spacing w:line="336" w:lineRule="auto"/>
        <w:ind w:right="0" w:rightChars="0" w:firstLine="0" w:firstLineChars="0"/>
        <w:jc w:val="right"/>
        <w:textAlignment w:val="auto"/>
        <w:rPr>
          <w:rFonts w:hint="eastAsia" w:ascii="仿宋_GB2312" w:hAnsi="仿宋_GB2312" w:eastAsia="仿宋_GB2312" w:cs="仿宋_GB2312"/>
          <w:color w:val="000000"/>
          <w:w w:val="100"/>
          <w:sz w:val="32"/>
          <w:szCs w:val="32"/>
          <w:lang w:val="en-US" w:eastAsia="zh-CN"/>
        </w:rPr>
      </w:pPr>
    </w:p>
    <w:p w14:paraId="7FBEF81B">
      <w:pPr>
        <w:keepNext w:val="0"/>
        <w:keepLines w:val="0"/>
        <w:pageBreakBefore w:val="0"/>
        <w:widowControl w:val="0"/>
        <w:kinsoku/>
        <w:wordWrap/>
        <w:overflowPunct/>
        <w:topLinePunct w:val="0"/>
        <w:autoSpaceDE w:val="0"/>
        <w:autoSpaceDN/>
        <w:bidi w:val="0"/>
        <w:adjustRightInd w:val="0"/>
        <w:snapToGrid w:val="0"/>
        <w:spacing w:line="336" w:lineRule="auto"/>
        <w:ind w:right="0" w:rightChars="0" w:firstLine="0" w:firstLineChars="0"/>
        <w:jc w:val="right"/>
        <w:textAlignment w:val="auto"/>
        <w:rPr>
          <w:rFonts w:hint="eastAsia" w:ascii="仿宋_GB2312" w:hAnsi="仿宋_GB2312" w:eastAsia="仿宋_GB2312" w:cs="仿宋_GB2312"/>
          <w:color w:val="000000"/>
          <w:w w:val="100"/>
          <w:sz w:val="32"/>
          <w:szCs w:val="32"/>
          <w:lang w:val="en-US" w:eastAsia="zh-CN"/>
        </w:rPr>
      </w:pPr>
    </w:p>
    <w:p w14:paraId="7DE2717E">
      <w:pPr>
        <w:keepNext w:val="0"/>
        <w:keepLines w:val="0"/>
        <w:pageBreakBefore w:val="0"/>
        <w:widowControl w:val="0"/>
        <w:kinsoku/>
        <w:wordWrap/>
        <w:overflowPunct/>
        <w:topLinePunct w:val="0"/>
        <w:autoSpaceDE w:val="0"/>
        <w:autoSpaceDN/>
        <w:bidi w:val="0"/>
        <w:adjustRightInd w:val="0"/>
        <w:snapToGrid w:val="0"/>
        <w:spacing w:line="336" w:lineRule="auto"/>
        <w:ind w:right="0" w:rightChars="0" w:firstLine="0" w:firstLineChars="0"/>
        <w:jc w:val="right"/>
        <w:textAlignment w:val="auto"/>
        <w:rPr>
          <w:rFonts w:hint="eastAsia" w:ascii="仿宋_GB2312" w:hAnsi="仿宋_GB2312" w:eastAsia="仿宋_GB2312" w:cs="仿宋_GB2312"/>
          <w:color w:val="000000"/>
          <w:w w:val="100"/>
          <w:sz w:val="32"/>
          <w:szCs w:val="32"/>
          <w:lang w:val="en-US" w:eastAsia="zh-CN"/>
        </w:rPr>
      </w:pPr>
    </w:p>
    <w:p w14:paraId="343B343A">
      <w:pPr>
        <w:keepNext w:val="0"/>
        <w:keepLines w:val="0"/>
        <w:pageBreakBefore w:val="0"/>
        <w:widowControl w:val="0"/>
        <w:kinsoku/>
        <w:wordWrap/>
        <w:overflowPunct/>
        <w:topLinePunct w:val="0"/>
        <w:autoSpaceDE w:val="0"/>
        <w:autoSpaceDN/>
        <w:bidi w:val="0"/>
        <w:adjustRightInd w:val="0"/>
        <w:snapToGrid w:val="0"/>
        <w:spacing w:line="336" w:lineRule="auto"/>
        <w:ind w:right="0" w:rightChars="0" w:firstLine="0" w:firstLineChars="0"/>
        <w:jc w:val="both"/>
        <w:textAlignment w:val="auto"/>
        <w:rPr>
          <w:rFonts w:hint="eastAsia" w:ascii="仿宋_GB2312" w:hAnsi="仿宋_GB2312" w:eastAsia="仿宋_GB2312" w:cs="仿宋_GB2312"/>
          <w:color w:val="000000"/>
          <w:w w:val="100"/>
          <w:sz w:val="32"/>
          <w:szCs w:val="32"/>
          <w:lang w:val="en-US" w:eastAsia="zh-CN"/>
        </w:rPr>
      </w:pPr>
      <w:r>
        <w:rPr>
          <w:rFonts w:ascii="黑体" w:eastAsia="黑体"/>
          <w:b/>
          <w:bCs/>
          <w:sz w:val="20"/>
        </w:rPr>
        <mc:AlternateContent>
          <mc:Choice Requires="wps">
            <w:drawing>
              <wp:anchor distT="0" distB="0" distL="114300" distR="114300" simplePos="0" relativeHeight="251663360" behindDoc="0" locked="0" layoutInCell="1" allowOverlap="1">
                <wp:simplePos x="0" y="0"/>
                <wp:positionH relativeFrom="column">
                  <wp:posOffset>-213360</wp:posOffset>
                </wp:positionH>
                <wp:positionV relativeFrom="paragraph">
                  <wp:posOffset>318135</wp:posOffset>
                </wp:positionV>
                <wp:extent cx="5711190" cy="635"/>
                <wp:effectExtent l="0" t="0" r="0" b="0"/>
                <wp:wrapNone/>
                <wp:docPr id="7" name="直接连接符 7"/>
                <wp:cNvGraphicFramePr/>
                <a:graphic xmlns:a="http://schemas.openxmlformats.org/drawingml/2006/main">
                  <a:graphicData uri="http://schemas.microsoft.com/office/word/2010/wordprocessingShape">
                    <wps:wsp>
                      <wps:cNvCnPr/>
                      <wps:spPr>
                        <a:xfrm>
                          <a:off x="0" y="0"/>
                          <a:ext cx="571119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6.8pt;margin-top:25.05pt;height:0.05pt;width:449.7pt;z-index:251663360;mso-width-relative:page;mso-height-relative:page;" filled="f" stroked="t" coordsize="21600,21600" o:gfxdata="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g0+FFNcAAAAJAQAADwAAAAAAAAABACAAAAAiAAAAZHJzL2Rvd25yZXYueG1sUEsB&#10;AhQAFAAAAAgAh07iQIVcTbz2AQAA5gMAAA4AAAAAAAAAAQAgAAAAJgEAAGRycy9lMm9Eb2MueG1s&#10;UEsFBgAAAAAGAAYAWQEAAI4FAAAAAA==&#10;">
                <v:fill on="f" focussize="0,0"/>
                <v:stroke color="#000000" joinstyle="round"/>
                <v:imagedata o:title=""/>
                <o:lock v:ext="edit" aspectratio="f"/>
              </v:line>
            </w:pict>
          </mc:Fallback>
        </mc:AlternateContent>
      </w:r>
    </w:p>
    <w:p w14:paraId="5270C13A">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auto"/>
        <w:rPr>
          <w:rFonts w:ascii="仿宋_GB2312" w:hAnsi="黑体" w:eastAsia="仿宋_GB2312"/>
          <w:szCs w:val="21"/>
        </w:rPr>
      </w:pPr>
      <w:r>
        <w:rPr>
          <w:rFonts w:hint="eastAsia" w:ascii="仿宋_GB2312" w:hAnsi="仿宋_GB2312" w:eastAsia="仿宋_GB2312" w:cs="仿宋_GB2312"/>
          <w:spacing w:val="-10"/>
          <w:sz w:val="28"/>
          <w:szCs w:val="28"/>
        </w:rPr>
        <mc:AlternateContent>
          <mc:Choice Requires="wps">
            <w:drawing>
              <wp:anchor distT="0" distB="0" distL="114300" distR="114300" simplePos="0" relativeHeight="251662336" behindDoc="0" locked="0" layoutInCell="1" allowOverlap="1">
                <wp:simplePos x="0" y="0"/>
                <wp:positionH relativeFrom="column">
                  <wp:posOffset>-215265</wp:posOffset>
                </wp:positionH>
                <wp:positionV relativeFrom="paragraph">
                  <wp:posOffset>261620</wp:posOffset>
                </wp:positionV>
                <wp:extent cx="5710555" cy="635"/>
                <wp:effectExtent l="0" t="0" r="0" b="0"/>
                <wp:wrapNone/>
                <wp:docPr id="3" name="直接连接符 3"/>
                <wp:cNvGraphicFramePr/>
                <a:graphic xmlns:a="http://schemas.openxmlformats.org/drawingml/2006/main">
                  <a:graphicData uri="http://schemas.microsoft.com/office/word/2010/wordprocessingShape">
                    <wps:wsp>
                      <wps:cNvCnPr/>
                      <wps:spPr>
                        <a:xfrm>
                          <a:off x="0" y="0"/>
                          <a:ext cx="571055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6.95pt;margin-top:20.6pt;height:0.05pt;width:449.65pt;z-index:251662336;mso-width-relative:page;mso-height-relative:page;" filled="f" stroked="t" coordsize="21600,21600" o:gfxdata="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sDdpr9gAAAAJAQAADwAAAAAAAAABACAAAAAiAAAAZHJzL2Rvd25yZXYueG1sUEsB&#10;AhQAFAAAAAgAh07iQMMrYkD1AQAA5gMAAA4AAAAAAAAAAQAgAAAAJwEAAGRycy9lMm9Eb2MueG1s&#10;UEsFBgAAAAAGAAYAWQEAAI4FAAAAAA==&#10;">
                <v:fill on="f" focussize="0,0"/>
                <v:stroke color="#000000" joinstyle="round"/>
                <v:imagedata o:title=""/>
                <o:lock v:ext="edit" aspectratio="f"/>
              </v:line>
            </w:pict>
          </mc:Fallback>
        </mc:AlternateContent>
      </w:r>
      <w:r>
        <w:rPr>
          <w:rFonts w:hint="eastAsia" w:ascii="仿宋_GB2312" w:hAnsi="仿宋_GB2312" w:eastAsia="仿宋_GB2312" w:cs="仿宋_GB2312"/>
          <w:spacing w:val="-10"/>
          <w:sz w:val="28"/>
          <w:szCs w:val="28"/>
        </w:rPr>
        <w:t>郑州工商学院</w:t>
      </w:r>
      <w:r>
        <w:rPr>
          <w:rFonts w:hint="eastAsia" w:ascii="仿宋_GB2312" w:hAnsi="仿宋_GB2312" w:eastAsia="仿宋_GB2312" w:cs="仿宋_GB2312"/>
          <w:spacing w:val="-10"/>
          <w:sz w:val="28"/>
          <w:szCs w:val="28"/>
          <w:lang w:val="en-US" w:eastAsia="zh-CN"/>
        </w:rPr>
        <w:t>工会</w:t>
      </w:r>
      <w:r>
        <w:rPr>
          <w:rFonts w:hint="eastAsia" w:ascii="仿宋_GB2312" w:hAnsi="仿宋_GB2312" w:eastAsia="仿宋_GB2312" w:cs="仿宋_GB2312"/>
          <w:spacing w:val="-10"/>
          <w:sz w:val="28"/>
          <w:szCs w:val="28"/>
        </w:rPr>
        <w:t>办公室</w:t>
      </w:r>
      <w:r>
        <w:rPr>
          <w:rFonts w:hint="eastAsia" w:ascii="仿宋_GB2312" w:hAnsi="仿宋_GB2312" w:eastAsia="仿宋_GB2312" w:cs="仿宋_GB2312"/>
          <w:spacing w:val="-6"/>
          <w:sz w:val="28"/>
          <w:szCs w:val="28"/>
        </w:rPr>
        <w:t xml:space="preserve">     </w:t>
      </w:r>
      <w:r>
        <w:rPr>
          <w:rFonts w:hint="eastAsia" w:ascii="仿宋_GB2312" w:hAnsi="仿宋_GB2312" w:eastAsia="仿宋_GB2312" w:cs="仿宋_GB2312"/>
          <w:spacing w:val="-6"/>
          <w:sz w:val="28"/>
          <w:szCs w:val="28"/>
          <w:lang w:val="en-US" w:eastAsia="zh-CN"/>
        </w:rPr>
        <w:t xml:space="preserve">         </w:t>
      </w:r>
      <w:r>
        <w:rPr>
          <w:rFonts w:hint="eastAsia" w:ascii="仿宋_GB2312" w:hAnsi="仿宋_GB2312" w:eastAsia="仿宋_GB2312" w:cs="仿宋_GB2312"/>
          <w:spacing w:val="-6"/>
          <w:sz w:val="28"/>
          <w:szCs w:val="28"/>
        </w:rPr>
        <w:t xml:space="preserve">  </w:t>
      </w:r>
      <w:r>
        <w:rPr>
          <w:rFonts w:hint="eastAsia" w:ascii="仿宋_GB2312" w:hAnsi="仿宋_GB2312" w:eastAsia="仿宋_GB2312" w:cs="仿宋_GB2312"/>
          <w:spacing w:val="-6"/>
          <w:sz w:val="28"/>
          <w:szCs w:val="28"/>
          <w:lang w:val="en-US" w:eastAsia="zh-CN"/>
        </w:rPr>
        <w:t xml:space="preserve">  </w:t>
      </w:r>
      <w:r>
        <w:rPr>
          <w:rFonts w:hint="eastAsia" w:ascii="仿宋_GB2312" w:hAnsi="仿宋_GB2312" w:eastAsia="仿宋_GB2312" w:cs="仿宋_GB2312"/>
          <w:spacing w:val="-6"/>
          <w:sz w:val="28"/>
          <w:szCs w:val="28"/>
        </w:rPr>
        <w:t xml:space="preserve"> </w:t>
      </w:r>
      <w:r>
        <w:rPr>
          <w:rFonts w:hint="eastAsia" w:ascii="仿宋_GB2312" w:hAnsi="仿宋_GB2312" w:eastAsia="仿宋_GB2312" w:cs="仿宋_GB2312"/>
          <w:spacing w:val="-6"/>
          <w:sz w:val="28"/>
          <w:szCs w:val="28"/>
          <w:lang w:val="en-US" w:eastAsia="zh-CN"/>
        </w:rPr>
        <w:t xml:space="preserve"> </w:t>
      </w:r>
      <w:r>
        <w:rPr>
          <w:rFonts w:hint="eastAsia" w:ascii="仿宋_GB2312" w:hAnsi="仿宋_GB2312" w:eastAsia="仿宋_GB2312" w:cs="仿宋_GB2312"/>
          <w:spacing w:val="-6"/>
          <w:sz w:val="28"/>
          <w:szCs w:val="28"/>
        </w:rPr>
        <w:t xml:space="preserve">  </w:t>
      </w:r>
      <w:r>
        <w:rPr>
          <w:rFonts w:hint="eastAsia" w:ascii="仿宋_GB2312" w:hAnsi="仿宋_GB2312" w:eastAsia="仿宋_GB2312" w:cs="仿宋_GB2312"/>
          <w:spacing w:val="-10"/>
          <w:sz w:val="28"/>
          <w:szCs w:val="28"/>
        </w:rPr>
        <w:t>20</w:t>
      </w:r>
      <w:r>
        <w:rPr>
          <w:rFonts w:hint="eastAsia" w:ascii="仿宋_GB2312" w:hAnsi="仿宋_GB2312" w:eastAsia="仿宋_GB2312" w:cs="仿宋_GB2312"/>
          <w:spacing w:val="-10"/>
          <w:sz w:val="28"/>
          <w:szCs w:val="28"/>
          <w:lang w:val="en-US" w:eastAsia="zh-CN"/>
        </w:rPr>
        <w:t>24</w:t>
      </w:r>
      <w:r>
        <w:rPr>
          <w:rFonts w:hint="eastAsia" w:ascii="仿宋_GB2312" w:hAnsi="仿宋_GB2312" w:eastAsia="仿宋_GB2312" w:cs="仿宋_GB2312"/>
          <w:spacing w:val="-10"/>
          <w:sz w:val="28"/>
          <w:szCs w:val="28"/>
        </w:rPr>
        <w:t>年</w:t>
      </w:r>
      <w:r>
        <w:rPr>
          <w:rFonts w:hint="eastAsia" w:ascii="仿宋_GB2312" w:hAnsi="仿宋_GB2312" w:eastAsia="仿宋_GB2312" w:cs="仿宋_GB2312"/>
          <w:spacing w:val="-10"/>
          <w:sz w:val="28"/>
          <w:szCs w:val="28"/>
          <w:lang w:val="en-US" w:eastAsia="zh-CN"/>
        </w:rPr>
        <w:t>6</w:t>
      </w:r>
      <w:r>
        <w:rPr>
          <w:rFonts w:hint="eastAsia" w:ascii="仿宋_GB2312" w:hAnsi="仿宋_GB2312" w:eastAsia="仿宋_GB2312" w:cs="仿宋_GB2312"/>
          <w:spacing w:val="-10"/>
          <w:sz w:val="28"/>
          <w:szCs w:val="28"/>
        </w:rPr>
        <w:t>月</w:t>
      </w:r>
      <w:r>
        <w:rPr>
          <w:rFonts w:hint="eastAsia" w:ascii="仿宋_GB2312" w:hAnsi="仿宋_GB2312" w:eastAsia="仿宋_GB2312" w:cs="仿宋_GB2312"/>
          <w:spacing w:val="-10"/>
          <w:sz w:val="28"/>
          <w:szCs w:val="28"/>
          <w:lang w:val="en-US" w:eastAsia="zh-CN"/>
        </w:rPr>
        <w:t>3</w:t>
      </w:r>
      <w:r>
        <w:rPr>
          <w:rFonts w:hint="eastAsia" w:ascii="仿宋_GB2312" w:hAnsi="仿宋_GB2312" w:eastAsia="仿宋_GB2312" w:cs="仿宋_GB2312"/>
          <w:spacing w:val="-10"/>
          <w:sz w:val="28"/>
          <w:szCs w:val="28"/>
        </w:rPr>
        <w:t>日印发</w:t>
      </w:r>
    </w:p>
    <w:p w14:paraId="56B9707B">
      <w:pPr>
        <w:rPr>
          <w:rFonts w:ascii="仿宋_GB2312" w:hAnsi="黑体" w:eastAsia="仿宋_GB2312"/>
          <w:szCs w:val="21"/>
        </w:rPr>
        <w:sectPr>
          <w:pgSz w:w="11906" w:h="16838"/>
          <w:pgMar w:top="1440" w:right="1800" w:bottom="1440" w:left="1800" w:header="851" w:footer="992" w:gutter="0"/>
          <w:pgNumType w:fmt="decimal"/>
          <w:cols w:space="425" w:num="1"/>
          <w:docGrid w:type="lines" w:linePitch="312" w:charSpace="0"/>
        </w:sectPr>
      </w:pPr>
    </w:p>
    <w:p w14:paraId="7FC6AEA2">
      <w:pPr>
        <w:pStyle w:val="3"/>
        <w:widowControl w:val="0"/>
        <w:kinsoku/>
        <w:autoSpaceDE/>
        <w:autoSpaceDN/>
        <w:adjustRightInd/>
        <w:snapToGrid/>
        <w:spacing w:before="9" w:after="0" w:line="240" w:lineRule="auto"/>
        <w:ind w:left="102" w:right="0"/>
        <w:jc w:val="left"/>
        <w:textAlignment w:val="auto"/>
        <w:rPr>
          <w:rFonts w:hint="eastAsia" w:ascii="黑体" w:hAnsi="黑体" w:eastAsia="黑体" w:cs="黑体"/>
          <w:snapToGrid/>
          <w:spacing w:val="4"/>
          <w:kern w:val="0"/>
          <w:sz w:val="32"/>
          <w:szCs w:val="32"/>
          <w:lang w:val="en-US" w:eastAsia="zh-CN" w:bidi="ar-SA"/>
          <w14:ligatures w14:val="none"/>
        </w:rPr>
      </w:pPr>
      <w:r>
        <w:rPr>
          <w:rFonts w:hint="eastAsia" w:ascii="黑体" w:hAnsi="黑体" w:eastAsia="黑体" w:cs="黑体"/>
          <w:snapToGrid/>
          <w:spacing w:val="4"/>
          <w:kern w:val="0"/>
          <w:sz w:val="32"/>
          <w:szCs w:val="32"/>
          <w:lang w:val="en-US" w:eastAsia="en-US" w:bidi="ar-SA"/>
          <w14:ligatures w14:val="none"/>
        </w:rPr>
        <w:t>附件</w:t>
      </w:r>
      <w:r>
        <w:rPr>
          <w:rFonts w:hint="eastAsia" w:ascii="黑体" w:hAnsi="黑体" w:eastAsia="黑体" w:cs="黑体"/>
          <w:snapToGrid/>
          <w:spacing w:val="4"/>
          <w:kern w:val="0"/>
          <w:sz w:val="32"/>
          <w:szCs w:val="32"/>
          <w:lang w:val="en-US" w:eastAsia="zh-CN" w:bidi="ar-SA"/>
          <w14:ligatures w14:val="none"/>
        </w:rPr>
        <w:t>1</w:t>
      </w:r>
    </w:p>
    <w:p w14:paraId="5935B028">
      <w:pPr>
        <w:pStyle w:val="3"/>
        <w:widowControl w:val="0"/>
        <w:kinsoku/>
        <w:autoSpaceDE/>
        <w:autoSpaceDN/>
        <w:adjustRightInd/>
        <w:snapToGrid/>
        <w:spacing w:before="9" w:after="0" w:line="240" w:lineRule="auto"/>
        <w:ind w:left="102" w:right="0"/>
        <w:jc w:val="left"/>
        <w:textAlignment w:val="auto"/>
        <w:rPr>
          <w:rFonts w:hint="eastAsia" w:ascii="黑体" w:hAnsi="黑体" w:eastAsia="黑体" w:cs="黑体"/>
          <w:snapToGrid/>
          <w:spacing w:val="4"/>
          <w:kern w:val="0"/>
          <w:sz w:val="32"/>
          <w:szCs w:val="32"/>
          <w:lang w:val="en-US" w:eastAsia="en-US" w:bidi="ar-SA"/>
          <w14:ligatures w14:val="none"/>
        </w:rPr>
      </w:pPr>
    </w:p>
    <w:p w14:paraId="162223F1">
      <w:pPr>
        <w:keepNext w:val="0"/>
        <w:keepLines w:val="0"/>
        <w:pageBreakBefore w:val="0"/>
        <w:widowControl w:val="0"/>
        <w:kinsoku/>
        <w:wordWrap/>
        <w:overflowPunct/>
        <w:topLinePunct w:val="0"/>
        <w:autoSpaceDE w:val="0"/>
        <w:autoSpaceDN/>
        <w:bidi w:val="0"/>
        <w:adjustRightInd w:val="0"/>
        <w:snapToGrid w:val="0"/>
        <w:spacing w:line="240" w:lineRule="auto"/>
        <w:jc w:val="center"/>
        <w:textAlignment w:val="auto"/>
        <w:rPr>
          <w:rStyle w:val="10"/>
          <w:rFonts w:hint="eastAsia" w:ascii="方正小标宋简体" w:hAnsi="方正小标宋简体" w:eastAsia="方正小标宋简体" w:cs="方正小标宋简体"/>
          <w:b w:val="0"/>
          <w:bCs/>
          <w:color w:val="000000"/>
          <w:w w:val="95"/>
          <w:kern w:val="2"/>
          <w:sz w:val="44"/>
          <w:szCs w:val="44"/>
          <w:lang w:val="en-US" w:eastAsia="zh-CN" w:bidi="ar-SA"/>
          <w14:ligatures w14:val="none"/>
        </w:rPr>
      </w:pPr>
      <w:r>
        <w:rPr>
          <w:rStyle w:val="10"/>
          <w:rFonts w:hint="eastAsia" w:ascii="方正小标宋简体" w:hAnsi="方正小标宋简体" w:eastAsia="方正小标宋简体" w:cs="方正小标宋简体"/>
          <w:b w:val="0"/>
          <w:bCs/>
          <w:color w:val="000000"/>
          <w:w w:val="95"/>
          <w:kern w:val="2"/>
          <w:sz w:val="44"/>
          <w:szCs w:val="44"/>
          <w:lang w:val="en-US" w:eastAsia="zh-CN" w:bidi="ar-SA"/>
          <w14:ligatures w14:val="none"/>
        </w:rPr>
        <w:t>河南省教育系统</w:t>
      </w:r>
      <w:r>
        <w:rPr>
          <w:rStyle w:val="10"/>
          <w:rFonts w:hint="default" w:ascii="方正小标宋简体" w:hAnsi="方正小标宋简体" w:eastAsia="方正小标宋简体" w:cs="方正小标宋简体"/>
          <w:b w:val="0"/>
          <w:bCs/>
          <w:color w:val="000000"/>
          <w:w w:val="95"/>
          <w:kern w:val="2"/>
          <w:sz w:val="44"/>
          <w:szCs w:val="44"/>
          <w:lang w:val="en-US" w:eastAsia="zh-CN" w:bidi="ar-SA"/>
          <w14:ligatures w14:val="none"/>
        </w:rPr>
        <w:t>2025年度教学技能竞赛</w:t>
      </w:r>
    </w:p>
    <w:p w14:paraId="0575BEC7">
      <w:pPr>
        <w:keepNext w:val="0"/>
        <w:keepLines w:val="0"/>
        <w:pageBreakBefore w:val="0"/>
        <w:widowControl w:val="0"/>
        <w:kinsoku/>
        <w:wordWrap/>
        <w:overflowPunct/>
        <w:topLinePunct w:val="0"/>
        <w:autoSpaceDE w:val="0"/>
        <w:autoSpaceDN/>
        <w:bidi w:val="0"/>
        <w:adjustRightInd w:val="0"/>
        <w:snapToGrid w:val="0"/>
        <w:spacing w:line="240" w:lineRule="auto"/>
        <w:jc w:val="center"/>
        <w:textAlignment w:val="auto"/>
        <w:rPr>
          <w:rStyle w:val="10"/>
          <w:rFonts w:hint="default" w:ascii="方正小标宋简体" w:hAnsi="方正小标宋简体" w:eastAsia="方正小标宋简体" w:cs="方正小标宋简体"/>
          <w:b w:val="0"/>
          <w:bCs/>
          <w:color w:val="000000"/>
          <w:w w:val="95"/>
          <w:kern w:val="2"/>
          <w:sz w:val="44"/>
          <w:szCs w:val="44"/>
          <w:lang w:val="en-US" w:eastAsia="zh-CN" w:bidi="ar-SA"/>
          <w14:ligatures w14:val="none"/>
        </w:rPr>
      </w:pPr>
      <w:r>
        <w:rPr>
          <w:rStyle w:val="10"/>
          <w:rFonts w:hint="default" w:ascii="方正小标宋简体" w:hAnsi="方正小标宋简体" w:eastAsia="方正小标宋简体" w:cs="方正小标宋简体"/>
          <w:b w:val="0"/>
          <w:bCs/>
          <w:color w:val="000000"/>
          <w:w w:val="95"/>
          <w:kern w:val="2"/>
          <w:sz w:val="44"/>
          <w:szCs w:val="44"/>
          <w:lang w:val="en-US" w:eastAsia="zh-CN" w:bidi="ar-SA"/>
          <w14:ligatures w14:val="none"/>
        </w:rPr>
        <w:t>违纪违规处理办法</w:t>
      </w:r>
    </w:p>
    <w:p w14:paraId="2F0B5220">
      <w:pPr>
        <w:widowControl w:val="0"/>
        <w:kinsoku/>
        <w:autoSpaceDE/>
        <w:autoSpaceDN/>
        <w:adjustRightInd/>
        <w:snapToGrid/>
        <w:spacing w:line="480" w:lineRule="exact"/>
        <w:jc w:val="center"/>
        <w:textAlignment w:val="auto"/>
        <w:rPr>
          <w:rFonts w:hint="default" w:ascii="方正小标宋简体" w:hAnsi="华文中宋" w:eastAsia="方正小标宋简体" w:cs="宋体"/>
          <w:bCs/>
          <w:snapToGrid/>
          <w:kern w:val="0"/>
          <w:sz w:val="40"/>
          <w:szCs w:val="40"/>
          <w:lang w:val="en-US" w:eastAsia="zh-CN"/>
          <w14:ligatures w14:val="none"/>
        </w:rPr>
      </w:pPr>
    </w:p>
    <w:p w14:paraId="7407B53D">
      <w:pPr>
        <w:jc w:val="center"/>
        <w:rPr>
          <w:rFonts w:ascii="仿宋_GB2312" w:hAnsi="黑体" w:eastAsia="仿宋_GB2312"/>
          <w:szCs w:val="21"/>
        </w:rPr>
      </w:pPr>
      <w:r>
        <w:drawing>
          <wp:inline distT="0" distB="0" distL="114300" distR="114300">
            <wp:extent cx="5153660" cy="5368925"/>
            <wp:effectExtent l="0" t="0" r="8890" b="3175"/>
            <wp:docPr id="1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4"/>
                    <pic:cNvPicPr>
                      <a:picLocks noChangeAspect="1"/>
                    </pic:cNvPicPr>
                  </pic:nvPicPr>
                  <pic:blipFill>
                    <a:blip r:embed="rId5"/>
                    <a:stretch>
                      <a:fillRect/>
                    </a:stretch>
                  </pic:blipFill>
                  <pic:spPr>
                    <a:xfrm>
                      <a:off x="0" y="0"/>
                      <a:ext cx="5153660" cy="5368925"/>
                    </a:xfrm>
                    <a:prstGeom prst="rect">
                      <a:avLst/>
                    </a:prstGeom>
                    <a:noFill/>
                    <a:ln>
                      <a:noFill/>
                    </a:ln>
                  </pic:spPr>
                </pic:pic>
              </a:graphicData>
            </a:graphic>
          </wp:inline>
        </w:drawing>
      </w:r>
    </w:p>
    <w:p w14:paraId="26C1771E">
      <w:pPr>
        <w:rPr>
          <w:rFonts w:ascii="仿宋_GB2312" w:hAnsi="黑体" w:eastAsia="仿宋_GB2312"/>
          <w:szCs w:val="21"/>
        </w:rPr>
        <w:sectPr>
          <w:pgSz w:w="11906" w:h="16838"/>
          <w:pgMar w:top="1440" w:right="1440" w:bottom="1440" w:left="1440" w:header="851" w:footer="992" w:gutter="0"/>
          <w:pgNumType w:fmt="decimal"/>
          <w:cols w:space="425" w:num="1"/>
          <w:docGrid w:type="lines" w:linePitch="312" w:charSpace="0"/>
        </w:sectPr>
      </w:pPr>
    </w:p>
    <w:p w14:paraId="17DCA09F">
      <w:pPr>
        <w:jc w:val="center"/>
      </w:pPr>
      <w:r>
        <w:drawing>
          <wp:inline distT="0" distB="0" distL="114300" distR="114300">
            <wp:extent cx="5181600" cy="2343150"/>
            <wp:effectExtent l="0" t="0" r="0" b="0"/>
            <wp:docPr id="1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5"/>
                    <pic:cNvPicPr>
                      <a:picLocks noChangeAspect="1"/>
                    </pic:cNvPicPr>
                  </pic:nvPicPr>
                  <pic:blipFill>
                    <a:blip r:embed="rId6"/>
                    <a:stretch>
                      <a:fillRect/>
                    </a:stretch>
                  </pic:blipFill>
                  <pic:spPr>
                    <a:xfrm>
                      <a:off x="0" y="0"/>
                      <a:ext cx="5181600" cy="2343150"/>
                    </a:xfrm>
                    <a:prstGeom prst="rect">
                      <a:avLst/>
                    </a:prstGeom>
                    <a:noFill/>
                    <a:ln>
                      <a:noFill/>
                    </a:ln>
                  </pic:spPr>
                </pic:pic>
              </a:graphicData>
            </a:graphic>
          </wp:inline>
        </w:drawing>
      </w:r>
    </w:p>
    <w:p w14:paraId="5CE62B6D">
      <w:pPr>
        <w:jc w:val="center"/>
        <w:sectPr>
          <w:pgSz w:w="11906" w:h="16838"/>
          <w:pgMar w:top="1440" w:right="1440" w:bottom="1440" w:left="1440" w:header="851" w:footer="992" w:gutter="0"/>
          <w:pgNumType w:fmt="decimal"/>
          <w:cols w:space="425" w:num="1"/>
          <w:docGrid w:type="lines" w:linePitch="312" w:charSpace="0"/>
        </w:sectPr>
      </w:pPr>
    </w:p>
    <w:p w14:paraId="1190245B">
      <w:pPr>
        <w:pStyle w:val="3"/>
        <w:widowControl w:val="0"/>
        <w:kinsoku/>
        <w:autoSpaceDE/>
        <w:autoSpaceDN/>
        <w:adjustRightInd/>
        <w:snapToGrid/>
        <w:spacing w:before="9" w:after="0" w:line="240" w:lineRule="auto"/>
        <w:ind w:left="102" w:right="0"/>
        <w:jc w:val="left"/>
        <w:textAlignment w:val="auto"/>
        <w:rPr>
          <w:rFonts w:hint="default" w:ascii="黑体" w:hAnsi="黑体" w:eastAsia="黑体" w:cs="黑体"/>
          <w:snapToGrid/>
          <w:spacing w:val="4"/>
          <w:kern w:val="0"/>
          <w:sz w:val="32"/>
          <w:szCs w:val="32"/>
          <w:lang w:val="en-US" w:eastAsia="zh-CN" w:bidi="ar-SA"/>
          <w14:ligatures w14:val="none"/>
        </w:rPr>
      </w:pPr>
      <w:r>
        <w:rPr>
          <w:rFonts w:hint="eastAsia" w:ascii="黑体" w:hAnsi="黑体" w:eastAsia="黑体" w:cs="黑体"/>
          <w:snapToGrid/>
          <w:spacing w:val="4"/>
          <w:kern w:val="0"/>
          <w:sz w:val="32"/>
          <w:szCs w:val="32"/>
          <w:lang w:val="en-US" w:eastAsia="zh-CN" w:bidi="ar-SA"/>
          <w14:ligatures w14:val="none"/>
        </w:rPr>
        <w:t>附件2</w:t>
      </w:r>
    </w:p>
    <w:p w14:paraId="1150AF0B">
      <w:pPr>
        <w:widowControl w:val="0"/>
        <w:kinsoku/>
        <w:autoSpaceDE/>
        <w:autoSpaceDN/>
        <w:adjustRightInd/>
        <w:snapToGrid/>
        <w:spacing w:line="480" w:lineRule="exact"/>
        <w:jc w:val="center"/>
        <w:textAlignment w:val="auto"/>
        <w:rPr>
          <w:rFonts w:hint="default" w:ascii="方正小标宋简体" w:hAnsi="华文中宋" w:eastAsia="方正小标宋简体" w:cs="宋体"/>
          <w:bCs/>
          <w:snapToGrid/>
          <w:kern w:val="0"/>
          <w:sz w:val="40"/>
          <w:szCs w:val="40"/>
          <w:lang w:val="en-US" w:eastAsia="zh-CN"/>
          <w14:ligatures w14:val="none"/>
        </w:rPr>
      </w:pPr>
    </w:p>
    <w:p w14:paraId="115ECD21">
      <w:pPr>
        <w:keepNext w:val="0"/>
        <w:keepLines w:val="0"/>
        <w:pageBreakBefore w:val="0"/>
        <w:widowControl w:val="0"/>
        <w:kinsoku/>
        <w:wordWrap/>
        <w:overflowPunct/>
        <w:topLinePunct w:val="0"/>
        <w:autoSpaceDE w:val="0"/>
        <w:autoSpaceDN/>
        <w:bidi w:val="0"/>
        <w:adjustRightInd w:val="0"/>
        <w:snapToGrid w:val="0"/>
        <w:spacing w:line="240" w:lineRule="auto"/>
        <w:jc w:val="center"/>
        <w:textAlignment w:val="auto"/>
        <w:rPr>
          <w:rStyle w:val="10"/>
          <w:rFonts w:hint="default" w:ascii="方正小标宋简体" w:hAnsi="方正小标宋简体" w:eastAsia="方正小标宋简体" w:cs="方正小标宋简体"/>
          <w:b w:val="0"/>
          <w:bCs/>
          <w:color w:val="000000"/>
          <w:w w:val="95"/>
          <w:kern w:val="2"/>
          <w:sz w:val="44"/>
          <w:szCs w:val="44"/>
          <w:lang w:val="en-US" w:eastAsia="zh-CN" w:bidi="ar-SA"/>
          <w14:ligatures w14:val="none"/>
        </w:rPr>
      </w:pPr>
      <w:r>
        <w:rPr>
          <w:rStyle w:val="10"/>
          <w:rFonts w:hint="default" w:ascii="方正小标宋简体" w:hAnsi="方正小标宋简体" w:eastAsia="方正小标宋简体" w:cs="方正小标宋简体"/>
          <w:b w:val="0"/>
          <w:bCs/>
          <w:color w:val="000000"/>
          <w:w w:val="95"/>
          <w:kern w:val="2"/>
          <w:sz w:val="44"/>
          <w:szCs w:val="44"/>
          <w:lang w:val="en-US" w:eastAsia="zh-CN" w:bidi="ar-SA"/>
          <w14:ligatures w14:val="none"/>
        </w:rPr>
        <w:t>2025年度本科组现场决赛</w:t>
      </w:r>
    </w:p>
    <w:p w14:paraId="6B6190CF">
      <w:pPr>
        <w:keepNext w:val="0"/>
        <w:keepLines w:val="0"/>
        <w:pageBreakBefore w:val="0"/>
        <w:widowControl w:val="0"/>
        <w:kinsoku/>
        <w:wordWrap/>
        <w:overflowPunct/>
        <w:topLinePunct w:val="0"/>
        <w:autoSpaceDE w:val="0"/>
        <w:autoSpaceDN/>
        <w:bidi w:val="0"/>
        <w:adjustRightInd w:val="0"/>
        <w:snapToGrid w:val="0"/>
        <w:spacing w:line="240" w:lineRule="auto"/>
        <w:jc w:val="center"/>
        <w:textAlignment w:val="auto"/>
        <w:rPr>
          <w:rStyle w:val="10"/>
          <w:rFonts w:hint="default" w:ascii="方正小标宋简体" w:hAnsi="方正小标宋简体" w:eastAsia="方正小标宋简体" w:cs="方正小标宋简体"/>
          <w:b w:val="0"/>
          <w:bCs/>
          <w:color w:val="000000"/>
          <w:w w:val="95"/>
          <w:kern w:val="2"/>
          <w:sz w:val="44"/>
          <w:szCs w:val="44"/>
          <w:lang w:val="en-US" w:eastAsia="zh-CN" w:bidi="ar-SA"/>
          <w14:ligatures w14:val="none"/>
        </w:rPr>
      </w:pPr>
      <w:r>
        <w:rPr>
          <w:rStyle w:val="10"/>
          <w:rFonts w:hint="default" w:ascii="方正小标宋简体" w:hAnsi="方正小标宋简体" w:eastAsia="方正小标宋简体" w:cs="方正小标宋简体"/>
          <w:b w:val="0"/>
          <w:bCs/>
          <w:color w:val="000000"/>
          <w:w w:val="95"/>
          <w:kern w:val="2"/>
          <w:sz w:val="44"/>
          <w:szCs w:val="44"/>
          <w:lang w:val="en-US" w:eastAsia="zh-CN" w:bidi="ar-SA"/>
          <w14:ligatures w14:val="none"/>
        </w:rPr>
        <w:t>“教学设计”评分细则</w:t>
      </w:r>
    </w:p>
    <w:p w14:paraId="752CA540">
      <w:pPr>
        <w:jc w:val="both"/>
      </w:pPr>
    </w:p>
    <w:p w14:paraId="472AEE8D">
      <w:pPr>
        <w:jc w:val="center"/>
      </w:pPr>
      <w:r>
        <w:drawing>
          <wp:inline distT="0" distB="0" distL="114300" distR="114300">
            <wp:extent cx="5429250" cy="5781675"/>
            <wp:effectExtent l="0" t="0" r="0" b="9525"/>
            <wp:docPr id="13"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6"/>
                    <pic:cNvPicPr>
                      <a:picLocks noChangeAspect="1"/>
                    </pic:cNvPicPr>
                  </pic:nvPicPr>
                  <pic:blipFill>
                    <a:blip r:embed="rId7"/>
                    <a:stretch>
                      <a:fillRect/>
                    </a:stretch>
                  </pic:blipFill>
                  <pic:spPr>
                    <a:xfrm>
                      <a:off x="0" y="0"/>
                      <a:ext cx="5429250" cy="5781675"/>
                    </a:xfrm>
                    <a:prstGeom prst="rect">
                      <a:avLst/>
                    </a:prstGeom>
                    <a:noFill/>
                    <a:ln>
                      <a:noFill/>
                    </a:ln>
                  </pic:spPr>
                </pic:pic>
              </a:graphicData>
            </a:graphic>
          </wp:inline>
        </w:drawing>
      </w:r>
    </w:p>
    <w:p w14:paraId="04AE53C7">
      <w:pPr>
        <w:jc w:val="center"/>
        <w:sectPr>
          <w:pgSz w:w="11906" w:h="16838"/>
          <w:pgMar w:top="1440" w:right="1440" w:bottom="1440" w:left="1440" w:header="851" w:footer="992" w:gutter="0"/>
          <w:pgNumType w:fmt="decimal"/>
          <w:cols w:space="425" w:num="1"/>
          <w:docGrid w:type="lines" w:linePitch="312" w:charSpace="0"/>
        </w:sectPr>
      </w:pPr>
    </w:p>
    <w:p w14:paraId="71AC93C9">
      <w:pPr>
        <w:pStyle w:val="3"/>
        <w:widowControl w:val="0"/>
        <w:kinsoku/>
        <w:autoSpaceDE/>
        <w:autoSpaceDN/>
        <w:adjustRightInd/>
        <w:snapToGrid/>
        <w:spacing w:before="9" w:after="0" w:line="240" w:lineRule="auto"/>
        <w:ind w:left="102" w:right="0"/>
        <w:jc w:val="left"/>
        <w:textAlignment w:val="auto"/>
        <w:rPr>
          <w:rFonts w:hint="eastAsia" w:ascii="黑体" w:hAnsi="黑体" w:eastAsia="黑体" w:cs="黑体"/>
          <w:snapToGrid/>
          <w:spacing w:val="4"/>
          <w:kern w:val="0"/>
          <w:sz w:val="32"/>
          <w:szCs w:val="32"/>
          <w:lang w:val="en-US" w:eastAsia="zh-CN" w:bidi="ar-SA"/>
          <w14:ligatures w14:val="none"/>
        </w:rPr>
      </w:pPr>
      <w:r>
        <w:rPr>
          <w:rFonts w:hint="eastAsia" w:ascii="黑体" w:hAnsi="黑体" w:eastAsia="黑体" w:cs="黑体"/>
          <w:snapToGrid/>
          <w:spacing w:val="4"/>
          <w:kern w:val="0"/>
          <w:sz w:val="32"/>
          <w:szCs w:val="32"/>
          <w:lang w:val="en-US" w:eastAsia="zh-CN" w:bidi="ar-SA"/>
          <w14:ligatures w14:val="none"/>
        </w:rPr>
        <w:t>附件3</w:t>
      </w:r>
    </w:p>
    <w:p w14:paraId="0C057052">
      <w:pPr>
        <w:pStyle w:val="3"/>
        <w:widowControl w:val="0"/>
        <w:kinsoku/>
        <w:autoSpaceDE/>
        <w:autoSpaceDN/>
        <w:adjustRightInd/>
        <w:snapToGrid/>
        <w:spacing w:before="9" w:after="0" w:line="240" w:lineRule="auto"/>
        <w:ind w:left="102" w:right="0"/>
        <w:jc w:val="left"/>
        <w:textAlignment w:val="auto"/>
        <w:rPr>
          <w:rFonts w:hint="eastAsia" w:ascii="黑体" w:hAnsi="黑体" w:eastAsia="黑体" w:cs="黑体"/>
          <w:snapToGrid/>
          <w:spacing w:val="4"/>
          <w:kern w:val="0"/>
          <w:sz w:val="32"/>
          <w:szCs w:val="32"/>
          <w:lang w:val="en-US" w:eastAsia="zh-CN" w:bidi="ar-SA"/>
          <w14:ligatures w14:val="none"/>
        </w:rPr>
      </w:pPr>
    </w:p>
    <w:p w14:paraId="47649401">
      <w:pPr>
        <w:keepNext w:val="0"/>
        <w:keepLines w:val="0"/>
        <w:pageBreakBefore w:val="0"/>
        <w:widowControl w:val="0"/>
        <w:kinsoku/>
        <w:wordWrap/>
        <w:overflowPunct/>
        <w:topLinePunct w:val="0"/>
        <w:autoSpaceDE w:val="0"/>
        <w:autoSpaceDN/>
        <w:bidi w:val="0"/>
        <w:adjustRightInd w:val="0"/>
        <w:snapToGrid w:val="0"/>
        <w:spacing w:line="240" w:lineRule="auto"/>
        <w:jc w:val="center"/>
        <w:textAlignment w:val="auto"/>
        <w:rPr>
          <w:rStyle w:val="10"/>
          <w:rFonts w:hint="default" w:ascii="方正小标宋简体" w:hAnsi="方正小标宋简体" w:eastAsia="方正小标宋简体" w:cs="方正小标宋简体"/>
          <w:b w:val="0"/>
          <w:bCs/>
          <w:color w:val="000000"/>
          <w:w w:val="95"/>
          <w:kern w:val="2"/>
          <w:sz w:val="44"/>
          <w:szCs w:val="44"/>
          <w:lang w:val="en-US" w:eastAsia="zh-CN" w:bidi="ar-SA"/>
          <w14:ligatures w14:val="none"/>
        </w:rPr>
      </w:pPr>
      <w:r>
        <w:rPr>
          <w:rStyle w:val="10"/>
          <w:rFonts w:hint="default" w:ascii="方正小标宋简体" w:hAnsi="方正小标宋简体" w:eastAsia="方正小标宋简体" w:cs="方正小标宋简体"/>
          <w:b w:val="0"/>
          <w:bCs/>
          <w:color w:val="000000"/>
          <w:w w:val="95"/>
          <w:kern w:val="2"/>
          <w:sz w:val="44"/>
          <w:szCs w:val="44"/>
          <w:lang w:val="en-US" w:eastAsia="zh-CN" w:bidi="ar-SA"/>
          <w14:ligatures w14:val="none"/>
        </w:rPr>
        <w:t>2025年度本科组现场决赛</w:t>
      </w:r>
    </w:p>
    <w:p w14:paraId="762975C9">
      <w:pPr>
        <w:keepNext w:val="0"/>
        <w:keepLines w:val="0"/>
        <w:pageBreakBefore w:val="0"/>
        <w:widowControl w:val="0"/>
        <w:kinsoku/>
        <w:wordWrap/>
        <w:overflowPunct/>
        <w:topLinePunct w:val="0"/>
        <w:autoSpaceDE w:val="0"/>
        <w:autoSpaceDN/>
        <w:bidi w:val="0"/>
        <w:adjustRightInd w:val="0"/>
        <w:snapToGrid w:val="0"/>
        <w:spacing w:line="240" w:lineRule="auto"/>
        <w:jc w:val="center"/>
        <w:textAlignment w:val="auto"/>
        <w:rPr>
          <w:rStyle w:val="10"/>
          <w:rFonts w:hint="default" w:ascii="方正小标宋简体" w:hAnsi="方正小标宋简体" w:eastAsia="方正小标宋简体" w:cs="方正小标宋简体"/>
          <w:b w:val="0"/>
          <w:bCs/>
          <w:color w:val="000000"/>
          <w:w w:val="95"/>
          <w:kern w:val="2"/>
          <w:sz w:val="44"/>
          <w:szCs w:val="44"/>
          <w:lang w:val="en-US" w:eastAsia="zh-CN" w:bidi="ar-SA"/>
          <w14:ligatures w14:val="none"/>
        </w:rPr>
      </w:pPr>
      <w:r>
        <w:rPr>
          <w:rStyle w:val="10"/>
          <w:rFonts w:hint="default" w:ascii="方正小标宋简体" w:hAnsi="方正小标宋简体" w:eastAsia="方正小标宋简体" w:cs="方正小标宋简体"/>
          <w:b w:val="0"/>
          <w:bCs/>
          <w:color w:val="000000"/>
          <w:w w:val="95"/>
          <w:kern w:val="2"/>
          <w:sz w:val="44"/>
          <w:szCs w:val="44"/>
          <w:lang w:val="en-US" w:eastAsia="zh-CN" w:bidi="ar-SA"/>
          <w14:ligatures w14:val="none"/>
        </w:rPr>
        <w:t>“课堂教学”评分细则</w:t>
      </w:r>
    </w:p>
    <w:p w14:paraId="3EF38DA4">
      <w:pPr>
        <w:widowControl w:val="0"/>
        <w:kinsoku/>
        <w:autoSpaceDE/>
        <w:autoSpaceDN/>
        <w:adjustRightInd/>
        <w:snapToGrid/>
        <w:spacing w:line="480" w:lineRule="exact"/>
        <w:jc w:val="center"/>
        <w:textAlignment w:val="auto"/>
        <w:rPr>
          <w:rStyle w:val="10"/>
          <w:rFonts w:hint="default" w:ascii="方正小标宋简体" w:hAnsi="方正小标宋简体" w:eastAsia="方正小标宋简体" w:cs="方正小标宋简体"/>
          <w:b w:val="0"/>
          <w:bCs/>
          <w:color w:val="000000"/>
          <w:w w:val="95"/>
          <w:kern w:val="2"/>
          <w:sz w:val="44"/>
          <w:szCs w:val="44"/>
          <w:lang w:val="en-US" w:eastAsia="zh-CN" w:bidi="ar-SA"/>
          <w14:ligatures w14:val="none"/>
        </w:rPr>
      </w:pPr>
    </w:p>
    <w:p w14:paraId="603247B2">
      <w:pPr>
        <w:widowControl w:val="0"/>
        <w:kinsoku/>
        <w:autoSpaceDE/>
        <w:autoSpaceDN/>
        <w:adjustRightInd/>
        <w:snapToGrid/>
        <w:spacing w:line="480" w:lineRule="exact"/>
        <w:jc w:val="center"/>
        <w:textAlignment w:val="auto"/>
        <w:rPr>
          <w:rFonts w:hint="default" w:ascii="方正小标宋简体" w:hAnsi="华文中宋" w:eastAsia="方正小标宋简体" w:cs="宋体"/>
          <w:bCs/>
          <w:snapToGrid/>
          <w:kern w:val="0"/>
          <w:sz w:val="40"/>
          <w:szCs w:val="40"/>
          <w:lang w:val="en-US" w:eastAsia="zh-CN"/>
          <w14:ligatures w14:val="none"/>
        </w:rPr>
      </w:pPr>
      <w:r>
        <w:drawing>
          <wp:anchor distT="0" distB="0" distL="114300" distR="114300" simplePos="0" relativeHeight="251661312" behindDoc="0" locked="0" layoutInCell="1" allowOverlap="1">
            <wp:simplePos x="0" y="0"/>
            <wp:positionH relativeFrom="column">
              <wp:posOffset>255905</wp:posOffset>
            </wp:positionH>
            <wp:positionV relativeFrom="paragraph">
              <wp:posOffset>203200</wp:posOffset>
            </wp:positionV>
            <wp:extent cx="5343525" cy="5838825"/>
            <wp:effectExtent l="0" t="0" r="9525" b="9525"/>
            <wp:wrapNone/>
            <wp:docPr id="15"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8"/>
                    <pic:cNvPicPr>
                      <a:picLocks noChangeAspect="1"/>
                    </pic:cNvPicPr>
                  </pic:nvPicPr>
                  <pic:blipFill>
                    <a:blip r:embed="rId8"/>
                    <a:stretch>
                      <a:fillRect/>
                    </a:stretch>
                  </pic:blipFill>
                  <pic:spPr>
                    <a:xfrm>
                      <a:off x="0" y="0"/>
                      <a:ext cx="5343525" cy="5838825"/>
                    </a:xfrm>
                    <a:prstGeom prst="rect">
                      <a:avLst/>
                    </a:prstGeom>
                    <a:noFill/>
                    <a:ln>
                      <a:noFill/>
                    </a:ln>
                  </pic:spPr>
                </pic:pic>
              </a:graphicData>
            </a:graphic>
          </wp:anchor>
        </w:drawing>
      </w:r>
    </w:p>
    <w:p w14:paraId="10D0182C">
      <w:pPr>
        <w:widowControl w:val="0"/>
        <w:kinsoku/>
        <w:autoSpaceDE/>
        <w:autoSpaceDN/>
        <w:adjustRightInd/>
        <w:snapToGrid/>
        <w:spacing w:line="480" w:lineRule="exact"/>
        <w:jc w:val="center"/>
        <w:textAlignment w:val="auto"/>
        <w:rPr>
          <w:rFonts w:hint="default" w:ascii="方正小标宋简体" w:hAnsi="华文中宋" w:eastAsia="方正小标宋简体" w:cs="宋体"/>
          <w:bCs/>
          <w:snapToGrid/>
          <w:kern w:val="0"/>
          <w:sz w:val="40"/>
          <w:szCs w:val="40"/>
          <w:lang w:val="en-US" w:eastAsia="zh-CN"/>
          <w14:ligatures w14:val="none"/>
        </w:rPr>
      </w:pPr>
    </w:p>
    <w:p w14:paraId="5C4C17B3">
      <w:pPr>
        <w:widowControl w:val="0"/>
        <w:kinsoku/>
        <w:autoSpaceDE/>
        <w:autoSpaceDN/>
        <w:adjustRightInd/>
        <w:snapToGrid/>
        <w:spacing w:line="480" w:lineRule="exact"/>
        <w:jc w:val="center"/>
        <w:textAlignment w:val="auto"/>
        <w:rPr>
          <w:rFonts w:hint="default" w:ascii="方正小标宋简体" w:hAnsi="华文中宋" w:eastAsia="方正小标宋简体" w:cs="宋体"/>
          <w:bCs/>
          <w:snapToGrid/>
          <w:kern w:val="0"/>
          <w:sz w:val="40"/>
          <w:szCs w:val="40"/>
          <w:lang w:val="en-US" w:eastAsia="zh-CN"/>
          <w14:ligatures w14:val="none"/>
        </w:rPr>
      </w:pPr>
    </w:p>
    <w:p w14:paraId="38C664C5">
      <w:pPr>
        <w:widowControl w:val="0"/>
        <w:kinsoku/>
        <w:autoSpaceDE/>
        <w:autoSpaceDN/>
        <w:adjustRightInd/>
        <w:snapToGrid/>
        <w:spacing w:line="480" w:lineRule="exact"/>
        <w:jc w:val="center"/>
        <w:textAlignment w:val="auto"/>
        <w:rPr>
          <w:rFonts w:hint="default" w:ascii="方正小标宋简体" w:hAnsi="华文中宋" w:eastAsia="方正小标宋简体" w:cs="宋体"/>
          <w:bCs/>
          <w:snapToGrid/>
          <w:kern w:val="0"/>
          <w:sz w:val="40"/>
          <w:szCs w:val="40"/>
          <w:lang w:val="en-US" w:eastAsia="zh-CN"/>
          <w14:ligatures w14:val="none"/>
        </w:rPr>
      </w:pPr>
    </w:p>
    <w:p w14:paraId="6E34B482">
      <w:pPr>
        <w:widowControl w:val="0"/>
        <w:kinsoku/>
        <w:autoSpaceDE/>
        <w:autoSpaceDN/>
        <w:adjustRightInd/>
        <w:snapToGrid/>
        <w:spacing w:line="480" w:lineRule="exact"/>
        <w:jc w:val="center"/>
        <w:textAlignment w:val="auto"/>
        <w:rPr>
          <w:rFonts w:hint="default" w:ascii="方正小标宋简体" w:hAnsi="华文中宋" w:eastAsia="方正小标宋简体" w:cs="宋体"/>
          <w:bCs/>
          <w:snapToGrid/>
          <w:kern w:val="0"/>
          <w:sz w:val="40"/>
          <w:szCs w:val="40"/>
          <w:lang w:val="en-US" w:eastAsia="zh-CN"/>
          <w14:ligatures w14:val="none"/>
        </w:rPr>
      </w:pPr>
    </w:p>
    <w:p w14:paraId="26915BA7">
      <w:pPr>
        <w:widowControl w:val="0"/>
        <w:kinsoku/>
        <w:autoSpaceDE/>
        <w:autoSpaceDN/>
        <w:adjustRightInd/>
        <w:snapToGrid/>
        <w:spacing w:line="480" w:lineRule="exact"/>
        <w:jc w:val="center"/>
        <w:textAlignment w:val="auto"/>
        <w:rPr>
          <w:rFonts w:hint="default" w:ascii="方正小标宋简体" w:hAnsi="华文中宋" w:eastAsia="方正小标宋简体" w:cs="宋体"/>
          <w:bCs/>
          <w:snapToGrid/>
          <w:kern w:val="0"/>
          <w:sz w:val="40"/>
          <w:szCs w:val="40"/>
          <w:lang w:val="en-US" w:eastAsia="zh-CN"/>
          <w14:ligatures w14:val="none"/>
        </w:rPr>
      </w:pPr>
    </w:p>
    <w:p w14:paraId="02731069">
      <w:pPr>
        <w:widowControl w:val="0"/>
        <w:kinsoku/>
        <w:autoSpaceDE/>
        <w:autoSpaceDN/>
        <w:adjustRightInd/>
        <w:snapToGrid/>
        <w:spacing w:line="480" w:lineRule="exact"/>
        <w:jc w:val="center"/>
        <w:textAlignment w:val="auto"/>
        <w:rPr>
          <w:rFonts w:hint="default" w:ascii="方正小标宋简体" w:hAnsi="华文中宋" w:eastAsia="方正小标宋简体" w:cs="宋体"/>
          <w:bCs/>
          <w:snapToGrid/>
          <w:kern w:val="0"/>
          <w:sz w:val="40"/>
          <w:szCs w:val="40"/>
          <w:lang w:val="en-US" w:eastAsia="zh-CN"/>
          <w14:ligatures w14:val="none"/>
        </w:rPr>
      </w:pPr>
    </w:p>
    <w:p w14:paraId="772A6E77">
      <w:pPr>
        <w:widowControl w:val="0"/>
        <w:kinsoku/>
        <w:autoSpaceDE/>
        <w:autoSpaceDN/>
        <w:adjustRightInd/>
        <w:snapToGrid/>
        <w:spacing w:line="480" w:lineRule="exact"/>
        <w:jc w:val="center"/>
        <w:textAlignment w:val="auto"/>
        <w:rPr>
          <w:rFonts w:hint="default" w:ascii="方正小标宋简体" w:hAnsi="华文中宋" w:eastAsia="方正小标宋简体" w:cs="宋体"/>
          <w:bCs/>
          <w:snapToGrid/>
          <w:kern w:val="0"/>
          <w:sz w:val="40"/>
          <w:szCs w:val="40"/>
          <w:lang w:val="en-US" w:eastAsia="zh-CN"/>
          <w14:ligatures w14:val="none"/>
        </w:rPr>
      </w:pPr>
    </w:p>
    <w:p w14:paraId="5E75488E">
      <w:pPr>
        <w:widowControl w:val="0"/>
        <w:kinsoku/>
        <w:autoSpaceDE/>
        <w:autoSpaceDN/>
        <w:adjustRightInd/>
        <w:snapToGrid/>
        <w:spacing w:line="480" w:lineRule="exact"/>
        <w:jc w:val="center"/>
        <w:textAlignment w:val="auto"/>
        <w:rPr>
          <w:rFonts w:hint="default" w:ascii="方正小标宋简体" w:hAnsi="华文中宋" w:eastAsia="方正小标宋简体" w:cs="宋体"/>
          <w:bCs/>
          <w:snapToGrid/>
          <w:kern w:val="0"/>
          <w:sz w:val="40"/>
          <w:szCs w:val="40"/>
          <w:lang w:val="en-US" w:eastAsia="zh-CN"/>
          <w14:ligatures w14:val="none"/>
        </w:rPr>
      </w:pPr>
    </w:p>
    <w:p w14:paraId="49344A78">
      <w:pPr>
        <w:rPr>
          <w:rFonts w:hint="default" w:ascii="方正小标宋简体" w:hAnsi="华文中宋" w:eastAsia="方正小标宋简体" w:cs="宋体"/>
          <w:bCs/>
          <w:snapToGrid/>
          <w:kern w:val="0"/>
          <w:sz w:val="40"/>
          <w:szCs w:val="40"/>
          <w:lang w:val="en-US" w:eastAsia="zh-CN"/>
          <w14:ligatures w14:val="none"/>
        </w:rPr>
      </w:pPr>
      <w:r>
        <w:rPr>
          <w:rFonts w:hint="default" w:ascii="方正小标宋简体" w:hAnsi="华文中宋" w:eastAsia="方正小标宋简体" w:cs="宋体"/>
          <w:bCs/>
          <w:snapToGrid/>
          <w:kern w:val="0"/>
          <w:sz w:val="40"/>
          <w:szCs w:val="40"/>
          <w:lang w:val="en-US" w:eastAsia="zh-CN"/>
          <w14:ligatures w14:val="none"/>
        </w:rPr>
        <w:br w:type="page"/>
      </w:r>
    </w:p>
    <w:p w14:paraId="48E60C65">
      <w:pPr>
        <w:keepNext w:val="0"/>
        <w:keepLines w:val="0"/>
        <w:pageBreakBefore w:val="0"/>
        <w:widowControl w:val="0"/>
        <w:kinsoku/>
        <w:wordWrap/>
        <w:overflowPunct/>
        <w:topLinePunct w:val="0"/>
        <w:autoSpaceDE w:val="0"/>
        <w:autoSpaceDN/>
        <w:bidi w:val="0"/>
        <w:adjustRightInd w:val="0"/>
        <w:snapToGrid w:val="0"/>
        <w:spacing w:line="240" w:lineRule="auto"/>
        <w:jc w:val="left"/>
        <w:textAlignment w:val="auto"/>
        <w:rPr>
          <w:rFonts w:hint="eastAsia" w:ascii="黑体" w:hAnsi="黑体" w:eastAsia="黑体" w:cs="黑体"/>
          <w:snapToGrid/>
          <w:spacing w:val="4"/>
          <w:kern w:val="0"/>
          <w:sz w:val="32"/>
          <w:szCs w:val="32"/>
          <w:lang w:val="en-US" w:eastAsia="zh-CN" w:bidi="ar-SA"/>
          <w14:ligatures w14:val="none"/>
        </w:rPr>
      </w:pPr>
      <w:r>
        <w:rPr>
          <w:rFonts w:hint="eastAsia" w:ascii="黑体" w:hAnsi="黑体" w:eastAsia="黑体" w:cs="黑体"/>
          <w:snapToGrid/>
          <w:spacing w:val="4"/>
          <w:kern w:val="0"/>
          <w:sz w:val="32"/>
          <w:szCs w:val="32"/>
          <w:lang w:val="en-US" w:eastAsia="zh-CN" w:bidi="ar-SA"/>
          <w14:ligatures w14:val="none"/>
        </w:rPr>
        <w:t>附件4</w:t>
      </w:r>
    </w:p>
    <w:p w14:paraId="15B7E12E">
      <w:pPr>
        <w:keepNext w:val="0"/>
        <w:keepLines w:val="0"/>
        <w:pageBreakBefore w:val="0"/>
        <w:widowControl w:val="0"/>
        <w:kinsoku/>
        <w:wordWrap/>
        <w:overflowPunct/>
        <w:topLinePunct w:val="0"/>
        <w:autoSpaceDE w:val="0"/>
        <w:autoSpaceDN/>
        <w:bidi w:val="0"/>
        <w:adjustRightInd w:val="0"/>
        <w:snapToGrid w:val="0"/>
        <w:spacing w:line="240" w:lineRule="auto"/>
        <w:jc w:val="left"/>
        <w:textAlignment w:val="auto"/>
        <w:rPr>
          <w:rFonts w:hint="default" w:ascii="黑体" w:hAnsi="黑体" w:eastAsia="黑体" w:cs="黑体"/>
          <w:snapToGrid/>
          <w:spacing w:val="4"/>
          <w:kern w:val="0"/>
          <w:sz w:val="32"/>
          <w:szCs w:val="32"/>
          <w:lang w:val="en-US" w:eastAsia="zh-CN" w:bidi="ar-SA"/>
          <w14:ligatures w14:val="none"/>
        </w:rPr>
      </w:pPr>
    </w:p>
    <w:p w14:paraId="507EF62B">
      <w:pPr>
        <w:keepNext w:val="0"/>
        <w:keepLines w:val="0"/>
        <w:pageBreakBefore w:val="0"/>
        <w:widowControl w:val="0"/>
        <w:kinsoku/>
        <w:wordWrap/>
        <w:overflowPunct/>
        <w:topLinePunct w:val="0"/>
        <w:autoSpaceDE w:val="0"/>
        <w:autoSpaceDN/>
        <w:bidi w:val="0"/>
        <w:adjustRightInd w:val="0"/>
        <w:snapToGrid w:val="0"/>
        <w:spacing w:line="240" w:lineRule="auto"/>
        <w:jc w:val="center"/>
        <w:textAlignment w:val="auto"/>
        <w:rPr>
          <w:rStyle w:val="10"/>
          <w:rFonts w:hint="default" w:ascii="方正小标宋简体" w:hAnsi="方正小标宋简体" w:eastAsia="方正小标宋简体" w:cs="方正小标宋简体"/>
          <w:b w:val="0"/>
          <w:bCs/>
          <w:color w:val="000000"/>
          <w:w w:val="95"/>
          <w:kern w:val="2"/>
          <w:sz w:val="44"/>
          <w:szCs w:val="44"/>
          <w:lang w:val="en-US" w:eastAsia="zh-CN" w:bidi="ar-SA"/>
          <w14:ligatures w14:val="none"/>
        </w:rPr>
      </w:pPr>
      <w:r>
        <w:rPr>
          <w:rStyle w:val="10"/>
          <w:rFonts w:hint="default" w:ascii="方正小标宋简体" w:hAnsi="方正小标宋简体" w:eastAsia="方正小标宋简体" w:cs="方正小标宋简体"/>
          <w:b w:val="0"/>
          <w:bCs/>
          <w:color w:val="000000"/>
          <w:w w:val="95"/>
          <w:kern w:val="2"/>
          <w:sz w:val="44"/>
          <w:szCs w:val="44"/>
          <w:lang w:val="en-US" w:eastAsia="zh-CN" w:bidi="ar-SA"/>
          <w14:ligatures w14:val="none"/>
        </w:rPr>
        <w:t>2</w:t>
      </w:r>
      <w:r>
        <w:rPr>
          <w:rStyle w:val="10"/>
          <w:rFonts w:hint="default" w:ascii="方正小标宋简体" w:hAnsi="方正小标宋简体" w:eastAsia="方正小标宋简体" w:cs="方正小标宋简体"/>
          <w:b w:val="0"/>
          <w:bCs/>
          <w:color w:val="000000"/>
          <w:w w:val="95"/>
          <w:kern w:val="2"/>
          <w:sz w:val="44"/>
          <w:szCs w:val="44"/>
          <w:lang w:val="en-US" w:eastAsia="zh-CN" w:bidi="ar-SA"/>
          <w14:ligatures w14:val="none"/>
        </w:rPr>
        <w:t xml:space="preserve">025年度本科组现场决赛 </w:t>
      </w:r>
    </w:p>
    <w:p w14:paraId="31B85F36">
      <w:pPr>
        <w:keepNext w:val="0"/>
        <w:keepLines w:val="0"/>
        <w:pageBreakBefore w:val="0"/>
        <w:widowControl w:val="0"/>
        <w:kinsoku/>
        <w:wordWrap/>
        <w:overflowPunct/>
        <w:topLinePunct w:val="0"/>
        <w:autoSpaceDE w:val="0"/>
        <w:autoSpaceDN/>
        <w:bidi w:val="0"/>
        <w:adjustRightInd w:val="0"/>
        <w:snapToGrid w:val="0"/>
        <w:spacing w:line="240" w:lineRule="auto"/>
        <w:jc w:val="center"/>
        <w:textAlignment w:val="auto"/>
        <w:rPr>
          <w:rStyle w:val="10"/>
          <w:rFonts w:hint="default" w:ascii="方正小标宋简体" w:hAnsi="方正小标宋简体" w:eastAsia="方正小标宋简体" w:cs="方正小标宋简体"/>
          <w:b w:val="0"/>
          <w:bCs/>
          <w:color w:val="000000"/>
          <w:w w:val="95"/>
          <w:kern w:val="2"/>
          <w:sz w:val="44"/>
          <w:szCs w:val="44"/>
          <w:lang w:val="en-US" w:eastAsia="zh-CN" w:bidi="ar-SA"/>
          <w14:ligatures w14:val="none"/>
        </w:rPr>
      </w:pPr>
      <w:r>
        <w:rPr>
          <w:rStyle w:val="10"/>
          <w:rFonts w:hint="default" w:ascii="方正小标宋简体" w:hAnsi="方正小标宋简体" w:eastAsia="方正小标宋简体" w:cs="方正小标宋简体"/>
          <w:b w:val="0"/>
          <w:bCs/>
          <w:color w:val="000000"/>
          <w:w w:val="95"/>
          <w:kern w:val="2"/>
          <w:sz w:val="44"/>
          <w:szCs w:val="44"/>
          <w:lang w:val="en-US" w:eastAsia="zh-CN" w:bidi="ar-SA"/>
          <w14:ligatures w14:val="none"/>
        </w:rPr>
        <w:t>“教学反思”评分细则</w:t>
      </w:r>
    </w:p>
    <w:p w14:paraId="34297475">
      <w:pPr>
        <w:widowControl w:val="0"/>
        <w:kinsoku/>
        <w:autoSpaceDE/>
        <w:autoSpaceDN/>
        <w:adjustRightInd/>
        <w:snapToGrid/>
        <w:spacing w:line="480" w:lineRule="exact"/>
        <w:jc w:val="both"/>
        <w:textAlignment w:val="auto"/>
        <w:rPr>
          <w:rFonts w:hint="default" w:ascii="方正小标宋简体" w:hAnsi="华文中宋" w:eastAsia="方正小标宋简体" w:cs="宋体"/>
          <w:bCs/>
          <w:snapToGrid/>
          <w:kern w:val="0"/>
          <w:sz w:val="40"/>
          <w:szCs w:val="40"/>
          <w:lang w:val="en-US" w:eastAsia="zh-CN"/>
          <w14:ligatures w14:val="none"/>
        </w:rPr>
      </w:pPr>
    </w:p>
    <w:p w14:paraId="3C2C4F58">
      <w:pPr>
        <w:jc w:val="center"/>
        <w:rPr>
          <w:rFonts w:ascii="仿宋_GB2312" w:hAnsi="黑体" w:eastAsia="仿宋_GB2312"/>
          <w:szCs w:val="21"/>
        </w:rPr>
      </w:pPr>
      <w:r>
        <w:drawing>
          <wp:inline distT="0" distB="0" distL="114300" distR="114300">
            <wp:extent cx="5086350" cy="4810125"/>
            <wp:effectExtent l="0" t="0" r="0" b="9525"/>
            <wp:docPr id="16"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9"/>
                    <pic:cNvPicPr>
                      <a:picLocks noChangeAspect="1"/>
                    </pic:cNvPicPr>
                  </pic:nvPicPr>
                  <pic:blipFill>
                    <a:blip r:embed="rId9"/>
                    <a:stretch>
                      <a:fillRect/>
                    </a:stretch>
                  </pic:blipFill>
                  <pic:spPr>
                    <a:xfrm>
                      <a:off x="0" y="0"/>
                      <a:ext cx="5086350" cy="4810125"/>
                    </a:xfrm>
                    <a:prstGeom prst="rect">
                      <a:avLst/>
                    </a:prstGeom>
                    <a:noFill/>
                    <a:ln>
                      <a:noFill/>
                    </a:ln>
                  </pic:spPr>
                </pic:pic>
              </a:graphicData>
            </a:graphic>
          </wp:inline>
        </w:drawing>
      </w:r>
    </w:p>
    <w:sectPr>
      <w:pgSz w:w="11906" w:h="16838"/>
      <w:pgMar w:top="1440" w:right="1440" w:bottom="1440" w:left="1803"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9DE0D6E-1735-49F0-9E20-5437CE82754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embedRegular r:id="rId2" w:fontKey="{E973BC3B-6693-4332-9673-BE0A96525936}"/>
  </w:font>
  <w:font w:name="等线">
    <w:panose1 w:val="02010600030101010101"/>
    <w:charset w:val="86"/>
    <w:family w:val="auto"/>
    <w:pitch w:val="default"/>
    <w:sig w:usb0="A00002BF" w:usb1="38CF7CFA" w:usb2="00000016" w:usb3="00000000" w:csb0="0004000F" w:csb1="00000000"/>
    <w:embedRegular r:id="rId3" w:fontKey="{67A67A35-BB44-40CD-9FCD-C31AFBB8D66C}"/>
  </w:font>
  <w:font w:name="方正小标宋简体">
    <w:panose1 w:val="03000509000000000000"/>
    <w:charset w:val="86"/>
    <w:family w:val="script"/>
    <w:pitch w:val="default"/>
    <w:sig w:usb0="00000001" w:usb1="080E0000" w:usb2="00000000" w:usb3="00000000" w:csb0="00040000" w:csb1="00000000"/>
    <w:embedRegular r:id="rId4" w:fontKey="{B013397F-FA86-4B4C-A096-5393DD3B85D4}"/>
  </w:font>
  <w:font w:name="楷体_GB2312">
    <w:panose1 w:val="02010609030101010101"/>
    <w:charset w:val="86"/>
    <w:family w:val="modern"/>
    <w:pitch w:val="default"/>
    <w:sig w:usb0="00000001" w:usb1="080E0000" w:usb2="00000000" w:usb3="00000000" w:csb0="00040000" w:csb1="00000000"/>
    <w:embedRegular r:id="rId5" w:fontKey="{001B7096-EA10-4770-9FF3-47BBD4B8B048}"/>
  </w:font>
  <w:font w:name="华文仿宋">
    <w:panose1 w:val="02010600040101010101"/>
    <w:charset w:val="86"/>
    <w:family w:val="auto"/>
    <w:pitch w:val="default"/>
    <w:sig w:usb0="00000287" w:usb1="080F0000" w:usb2="00000000" w:usb3="00000000" w:csb0="0004009F" w:csb1="DFD70000"/>
    <w:embedRegular r:id="rId6" w:fontKey="{85C13F10-FC4D-4A47-940D-85B5F57813EB}"/>
  </w:font>
  <w:font w:name="仿宋">
    <w:panose1 w:val="02010609060101010101"/>
    <w:charset w:val="86"/>
    <w:family w:val="auto"/>
    <w:pitch w:val="default"/>
    <w:sig w:usb0="800002BF" w:usb1="38CF7CFA" w:usb2="00000016" w:usb3="00000000" w:csb0="00040001" w:csb1="00000000"/>
    <w:embedRegular r:id="rId7" w:fontKey="{35564FDA-2AC4-4447-B587-7ADAD1EE7E3A}"/>
  </w:font>
  <w:font w:name="方正仿宋_GB2312">
    <w:panose1 w:val="02000000000000000000"/>
    <w:charset w:val="86"/>
    <w:family w:val="auto"/>
    <w:pitch w:val="default"/>
    <w:sig w:usb0="A00002BF" w:usb1="184F6CFA" w:usb2="00000012" w:usb3="00000000" w:csb0="00040001" w:csb1="00000000"/>
    <w:embedRegular r:id="rId8" w:fontKey="{B30DF8B9-1E11-43F7-8370-79549870A195}"/>
  </w:font>
  <w:font w:name="华文中宋">
    <w:panose1 w:val="02010600040101010101"/>
    <w:charset w:val="86"/>
    <w:family w:val="auto"/>
    <w:pitch w:val="default"/>
    <w:sig w:usb0="00000287" w:usb1="080F0000" w:usb2="00000000" w:usb3="00000000" w:csb0="0004009F" w:csb1="DFD70000"/>
    <w:embedRegular r:id="rId9" w:fontKey="{78C87DBF-23CA-4522-8CD0-81DB8FAE055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8B7C37">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BAAD13">
                          <w:pPr>
                            <w:pStyle w:val="4"/>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BBAAD13">
                    <w:pPr>
                      <w:pStyle w:val="4"/>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RjN2EzZThlYmI4MDQ0ZDQ5MWFiODhjYzNhNjNlYjEifQ=="/>
  </w:docVars>
  <w:rsids>
    <w:rsidRoot w:val="007433AB"/>
    <w:rsid w:val="000512F7"/>
    <w:rsid w:val="001B4F99"/>
    <w:rsid w:val="0022767B"/>
    <w:rsid w:val="00234EE1"/>
    <w:rsid w:val="002475A4"/>
    <w:rsid w:val="002C26ED"/>
    <w:rsid w:val="00370350"/>
    <w:rsid w:val="003F6CE4"/>
    <w:rsid w:val="00413FA1"/>
    <w:rsid w:val="004250BA"/>
    <w:rsid w:val="004B5611"/>
    <w:rsid w:val="004E2959"/>
    <w:rsid w:val="0059481F"/>
    <w:rsid w:val="005C78B4"/>
    <w:rsid w:val="00650506"/>
    <w:rsid w:val="006958E2"/>
    <w:rsid w:val="007433AB"/>
    <w:rsid w:val="008475FB"/>
    <w:rsid w:val="009639FE"/>
    <w:rsid w:val="00AA325C"/>
    <w:rsid w:val="00B62645"/>
    <w:rsid w:val="00BC03B7"/>
    <w:rsid w:val="00C73CC1"/>
    <w:rsid w:val="00C90813"/>
    <w:rsid w:val="00CF55DF"/>
    <w:rsid w:val="00D77018"/>
    <w:rsid w:val="00DC35D6"/>
    <w:rsid w:val="00DE6895"/>
    <w:rsid w:val="00DF2CD0"/>
    <w:rsid w:val="00E21AC0"/>
    <w:rsid w:val="00EA031B"/>
    <w:rsid w:val="00EC46CC"/>
    <w:rsid w:val="00F463CC"/>
    <w:rsid w:val="00FE20A2"/>
    <w:rsid w:val="02ED6207"/>
    <w:rsid w:val="03546962"/>
    <w:rsid w:val="04470A4D"/>
    <w:rsid w:val="045A1585"/>
    <w:rsid w:val="049F7DE5"/>
    <w:rsid w:val="05557F9E"/>
    <w:rsid w:val="059211F2"/>
    <w:rsid w:val="05D06B8E"/>
    <w:rsid w:val="067402EF"/>
    <w:rsid w:val="069114AA"/>
    <w:rsid w:val="07072066"/>
    <w:rsid w:val="0A1E1D99"/>
    <w:rsid w:val="0A3C5294"/>
    <w:rsid w:val="0C355241"/>
    <w:rsid w:val="0D355AB8"/>
    <w:rsid w:val="0E4D39A6"/>
    <w:rsid w:val="0EEA49E3"/>
    <w:rsid w:val="109D2033"/>
    <w:rsid w:val="10C96C44"/>
    <w:rsid w:val="1121082E"/>
    <w:rsid w:val="112C0886"/>
    <w:rsid w:val="11DD37F5"/>
    <w:rsid w:val="13082AF4"/>
    <w:rsid w:val="13FE4465"/>
    <w:rsid w:val="1544790B"/>
    <w:rsid w:val="162E6411"/>
    <w:rsid w:val="17050116"/>
    <w:rsid w:val="17C40CC2"/>
    <w:rsid w:val="19857259"/>
    <w:rsid w:val="1A6E7AB7"/>
    <w:rsid w:val="1A7A0749"/>
    <w:rsid w:val="1BF71451"/>
    <w:rsid w:val="1D40028D"/>
    <w:rsid w:val="1D487FD3"/>
    <w:rsid w:val="1DAC626B"/>
    <w:rsid w:val="1E2C58E8"/>
    <w:rsid w:val="1E805C34"/>
    <w:rsid w:val="20B65FAF"/>
    <w:rsid w:val="20F91D6D"/>
    <w:rsid w:val="226118D9"/>
    <w:rsid w:val="235E139C"/>
    <w:rsid w:val="25CD706F"/>
    <w:rsid w:val="26030820"/>
    <w:rsid w:val="277D510B"/>
    <w:rsid w:val="2BDB0FA7"/>
    <w:rsid w:val="2C5613E7"/>
    <w:rsid w:val="2D4A5D90"/>
    <w:rsid w:val="2F2C6D73"/>
    <w:rsid w:val="31662A68"/>
    <w:rsid w:val="322C0915"/>
    <w:rsid w:val="323623CF"/>
    <w:rsid w:val="33022C64"/>
    <w:rsid w:val="375D468E"/>
    <w:rsid w:val="3A521E53"/>
    <w:rsid w:val="3A721841"/>
    <w:rsid w:val="3A9D324E"/>
    <w:rsid w:val="3ADE31D7"/>
    <w:rsid w:val="3BE90255"/>
    <w:rsid w:val="3C6A74E6"/>
    <w:rsid w:val="3CEE1F90"/>
    <w:rsid w:val="3E3839DE"/>
    <w:rsid w:val="3EB5502E"/>
    <w:rsid w:val="3F8C0B0F"/>
    <w:rsid w:val="3FB76524"/>
    <w:rsid w:val="40DB163A"/>
    <w:rsid w:val="44C77869"/>
    <w:rsid w:val="45B32E6A"/>
    <w:rsid w:val="493A79D7"/>
    <w:rsid w:val="495A6762"/>
    <w:rsid w:val="49F31DA4"/>
    <w:rsid w:val="4A111CB3"/>
    <w:rsid w:val="4CE94108"/>
    <w:rsid w:val="4E236D07"/>
    <w:rsid w:val="4E8B64B2"/>
    <w:rsid w:val="4F515133"/>
    <w:rsid w:val="4F7978D6"/>
    <w:rsid w:val="50964CC0"/>
    <w:rsid w:val="524B2A87"/>
    <w:rsid w:val="52BC66DC"/>
    <w:rsid w:val="535E6C0D"/>
    <w:rsid w:val="53A83B6F"/>
    <w:rsid w:val="54D65AC9"/>
    <w:rsid w:val="56CB1651"/>
    <w:rsid w:val="5A074B82"/>
    <w:rsid w:val="5B3C70FF"/>
    <w:rsid w:val="5C6E1A1A"/>
    <w:rsid w:val="5E6A289B"/>
    <w:rsid w:val="5E762E08"/>
    <w:rsid w:val="5F2C54A2"/>
    <w:rsid w:val="60F351CF"/>
    <w:rsid w:val="6209072B"/>
    <w:rsid w:val="620D7541"/>
    <w:rsid w:val="626F1E16"/>
    <w:rsid w:val="630B32EB"/>
    <w:rsid w:val="632726A7"/>
    <w:rsid w:val="647E5238"/>
    <w:rsid w:val="64D107A1"/>
    <w:rsid w:val="67044C14"/>
    <w:rsid w:val="67DE712A"/>
    <w:rsid w:val="68080239"/>
    <w:rsid w:val="691357BD"/>
    <w:rsid w:val="691F6C1B"/>
    <w:rsid w:val="69584DB0"/>
    <w:rsid w:val="69E27B02"/>
    <w:rsid w:val="6B225BFF"/>
    <w:rsid w:val="6B282560"/>
    <w:rsid w:val="6BF041FA"/>
    <w:rsid w:val="6CDE0F42"/>
    <w:rsid w:val="6D564530"/>
    <w:rsid w:val="6DAC1227"/>
    <w:rsid w:val="6F616041"/>
    <w:rsid w:val="6F810989"/>
    <w:rsid w:val="70C745CA"/>
    <w:rsid w:val="714300F4"/>
    <w:rsid w:val="729D67C5"/>
    <w:rsid w:val="73AC5ACE"/>
    <w:rsid w:val="73BC418E"/>
    <w:rsid w:val="74D3272B"/>
    <w:rsid w:val="75074F26"/>
    <w:rsid w:val="77EB6AFC"/>
    <w:rsid w:val="790E1301"/>
    <w:rsid w:val="7A2C4F6E"/>
    <w:rsid w:val="7B09415C"/>
    <w:rsid w:val="7B467F1D"/>
    <w:rsid w:val="7B6E609D"/>
    <w:rsid w:val="7C4A3F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14:ligatures w14:val="none"/>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Body Text"/>
    <w:basedOn w:val="1"/>
    <w:semiHidden/>
    <w:qFormat/>
    <w:uiPriority w:val="0"/>
    <w:rPr>
      <w:rFonts w:ascii="微软雅黑" w:hAnsi="微软雅黑" w:eastAsia="微软雅黑" w:cs="微软雅黑"/>
      <w:sz w:val="31"/>
      <w:szCs w:val="31"/>
      <w:lang w:val="en-US" w:eastAsia="en-US" w:bidi="ar-SA"/>
    </w:rPr>
  </w:style>
  <w:style w:type="paragraph" w:styleId="4">
    <w:name w:val="footer"/>
    <w:basedOn w:val="1"/>
    <w:link w:val="15"/>
    <w:autoRedefine/>
    <w:unhideWhenUsed/>
    <w:qFormat/>
    <w:uiPriority w:val="99"/>
    <w:pPr>
      <w:tabs>
        <w:tab w:val="center" w:pos="4153"/>
        <w:tab w:val="right" w:pos="8306"/>
      </w:tabs>
      <w:snapToGrid w:val="0"/>
      <w:jc w:val="left"/>
    </w:pPr>
    <w:rPr>
      <w:sz w:val="18"/>
      <w:szCs w:val="18"/>
    </w:rPr>
  </w:style>
  <w:style w:type="paragraph" w:styleId="5">
    <w:name w:val="header"/>
    <w:basedOn w:val="1"/>
    <w:link w:val="14"/>
    <w:autoRedefine/>
    <w:unhideWhenUsed/>
    <w:qFormat/>
    <w:uiPriority w:val="99"/>
    <w:pPr>
      <w:tabs>
        <w:tab w:val="center" w:pos="4153"/>
        <w:tab w:val="right" w:pos="8306"/>
      </w:tabs>
      <w:snapToGrid w:val="0"/>
      <w:jc w:val="center"/>
    </w:pPr>
    <w:rPr>
      <w:sz w:val="18"/>
      <w:szCs w:val="18"/>
    </w:rPr>
  </w:style>
  <w:style w:type="paragraph" w:styleId="6">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8">
    <w:name w:val="Table Grid"/>
    <w:basedOn w:val="7"/>
    <w:autoRedefine/>
    <w:qFormat/>
    <w:uiPriority w:val="39"/>
    <w:rPr>
      <w:rFonts w:ascii="仿宋_GB2312" w:eastAsia="仿宋_GB2312"/>
      <w:kern w:val="0"/>
      <w:sz w:val="32"/>
      <w:szCs w:val="32"/>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autoRedefine/>
    <w:qFormat/>
    <w:uiPriority w:val="0"/>
    <w:rPr>
      <w:rFonts w:ascii="Times New Roman" w:hAnsi="Times New Roman" w:eastAsia="宋体" w:cs="Times New Roman"/>
      <w:b/>
    </w:rPr>
  </w:style>
  <w:style w:type="paragraph" w:customStyle="1" w:styleId="11">
    <w:name w:val="Heading2"/>
    <w:basedOn w:val="1"/>
    <w:next w:val="1"/>
    <w:autoRedefine/>
    <w:qFormat/>
    <w:uiPriority w:val="0"/>
    <w:pPr>
      <w:ind w:left="110"/>
    </w:pPr>
    <w:rPr>
      <w:rFonts w:ascii="宋体" w:hAnsi="宋体" w:eastAsia="宋体" w:cs="Times New Roman"/>
      <w:sz w:val="62"/>
      <w:szCs w:val="62"/>
    </w:rPr>
  </w:style>
  <w:style w:type="paragraph" w:customStyle="1" w:styleId="12">
    <w:name w:val="Char Char1 Char"/>
    <w:basedOn w:val="1"/>
    <w:qFormat/>
    <w:uiPriority w:val="0"/>
  </w:style>
  <w:style w:type="paragraph" w:styleId="13">
    <w:name w:val="List Paragraph"/>
    <w:basedOn w:val="1"/>
    <w:autoRedefine/>
    <w:qFormat/>
    <w:uiPriority w:val="34"/>
    <w:pPr>
      <w:ind w:firstLine="420" w:firstLineChars="200"/>
    </w:pPr>
  </w:style>
  <w:style w:type="character" w:customStyle="1" w:styleId="14">
    <w:name w:val="页眉 字符"/>
    <w:basedOn w:val="9"/>
    <w:link w:val="5"/>
    <w:autoRedefine/>
    <w:qFormat/>
    <w:uiPriority w:val="99"/>
    <w:rPr>
      <w:rFonts w:ascii="Times New Roman" w:hAnsi="Times New Roman" w:eastAsia="宋体" w:cs="Times New Roman"/>
      <w:sz w:val="18"/>
      <w:szCs w:val="18"/>
      <w14:ligatures w14:val="none"/>
    </w:rPr>
  </w:style>
  <w:style w:type="character" w:customStyle="1" w:styleId="15">
    <w:name w:val="页脚 字符"/>
    <w:basedOn w:val="9"/>
    <w:link w:val="4"/>
    <w:autoRedefine/>
    <w:qFormat/>
    <w:uiPriority w:val="99"/>
    <w:rPr>
      <w:rFonts w:ascii="Times New Roman" w:hAnsi="Times New Roman" w:eastAsia="宋体" w:cs="Times New Roman"/>
      <w:sz w:val="18"/>
      <w:szCs w:val="18"/>
      <w14:ligatures w14:val="none"/>
    </w:rPr>
  </w:style>
  <w:style w:type="character" w:customStyle="1" w:styleId="16">
    <w:name w:val="font01"/>
    <w:basedOn w:val="9"/>
    <w:autoRedefine/>
    <w:qFormat/>
    <w:uiPriority w:val="0"/>
    <w:rPr>
      <w:rFonts w:hint="eastAsia" w:ascii="等线" w:hAnsi="等线" w:eastAsia="等线" w:cs="等线"/>
      <w:color w:val="000000"/>
      <w:sz w:val="22"/>
      <w:szCs w:val="22"/>
      <w:u w:val="none"/>
    </w:rPr>
  </w:style>
  <w:style w:type="character" w:customStyle="1" w:styleId="17">
    <w:name w:val="font51"/>
    <w:basedOn w:val="9"/>
    <w:autoRedefine/>
    <w:qFormat/>
    <w:uiPriority w:val="0"/>
    <w:rPr>
      <w:rFonts w:hint="eastAsia" w:ascii="等线" w:hAnsi="等线" w:eastAsia="等线" w:cs="等线"/>
      <w:b/>
      <w:bCs/>
      <w:color w:val="000000"/>
      <w:sz w:val="22"/>
      <w:szCs w:val="22"/>
      <w:u w:val="none"/>
    </w:rPr>
  </w:style>
  <w:style w:type="table" w:customStyle="1" w:styleId="18">
    <w:name w:val="Table Normal"/>
    <w:autoRedefine/>
    <w:semiHidden/>
    <w:unhideWhenUsed/>
    <w:qFormat/>
    <w:uiPriority w:val="0"/>
    <w:tblPr>
      <w:tblCellMar>
        <w:top w:w="0" w:type="dxa"/>
        <w:left w:w="0" w:type="dxa"/>
        <w:bottom w:w="0" w:type="dxa"/>
        <w:right w:w="0" w:type="dxa"/>
      </w:tblCellMar>
    </w:tblPr>
  </w:style>
  <w:style w:type="paragraph" w:customStyle="1" w:styleId="19">
    <w:name w:val="Table Text"/>
    <w:basedOn w:val="1"/>
    <w:autoRedefine/>
    <w:semiHidden/>
    <w:qFormat/>
    <w:uiPriority w:val="0"/>
    <w:rPr>
      <w:rFonts w:ascii="微软雅黑" w:hAnsi="微软雅黑" w:eastAsia="微软雅黑" w:cs="微软雅黑"/>
      <w:sz w:val="26"/>
      <w:szCs w:val="26"/>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F483E4A-01F7-49B3-A1D0-15D0FD90427C}">
  <ds:schemaRefs/>
</ds:datastoreItem>
</file>

<file path=docProps/app.xml><?xml version="1.0" encoding="utf-8"?>
<Properties xmlns="http://schemas.openxmlformats.org/officeDocument/2006/extended-properties" xmlns:vt="http://schemas.openxmlformats.org/officeDocument/2006/docPropsVTypes">
  <Template>Normal</Template>
  <Pages>13</Pages>
  <Words>2958</Words>
  <Characters>3110</Characters>
  <Lines>47</Lines>
  <Paragraphs>13</Paragraphs>
  <TotalTime>4</TotalTime>
  <ScaleCrop>false</ScaleCrop>
  <LinksUpToDate>false</LinksUpToDate>
  <CharactersWithSpaces>3163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2024-06-03T12:36:00Z</dcterms:created>
  <dc:creator>根顺 张</dc:creator>
  <cp:lastModifiedBy>炘瞳</cp:lastModifiedBy>
  <cp:lastPrinted>2025-06-03T02:54:00Z</cp:lastPrinted>
  <dcterms:modified xsi:type="dcterms:W3CDTF">2025-06-03T09:22:16Z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08A5E9493497402DBC01390749A9DCC6_13</vt:lpwstr>
  </property>
  <property fmtid="{D5CDD505-2E9C-101B-9397-08002B2CF9AE}" pid="4" name="KSOTemplateDocerSaveRecord">
    <vt:lpwstr>eyJoZGlkIjoiYjRjN2EzZThlYmI4MDQ0ZDQ5MWFiODhjYzNhNjNlYjEiLCJ1c2VySWQiOiIzOTcyODQzMDQifQ==</vt:lpwstr>
  </property>
</Properties>
</file>